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9 years of professional experience specializing in creating innovative solutions and cloud-based applications. Proven ability to manage complex web server configurations and meet diverse programming challenges with creativity and attention to detail. Strong advocate for learning and improvement, with deep expertise in Java and various web technologies, committed to delivering high-quality, well-documented code that guides future development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cloud-based applications using </w:t>
      </w:r>
      <w:r w:rsidRPr="00432203">
        <w:rPr>
          <w:rFonts w:asciiTheme="minorHAnsi" w:hAnsiTheme="minorHAnsi" w:cstheme="majorHAnsi"/>
          <w:b/>
          <w:bCs/>
          <w:lang w:val="en-US"/>
        </w:rPr>
        <w:t xml:space="preserve">Java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RESTful </w:t>
      </w:r>
      <w:r w:rsidRPr="00432203">
        <w:rPr>
          <w:rFonts w:asciiTheme="minorHAnsi" w:hAnsiTheme="minorHAnsi" w:cstheme="majorHAnsi"/>
          <w:b/>
          <w:bCs/>
          <w:lang w:val="en-US"/>
        </w:rPr>
        <w:t xml:space="preserve">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the integration of various media applications, contributing to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building enterprise-grade applications, emphasizing modularity and maintainability in my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and application enhancements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SQL databases such as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data modeling and query optimization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increase application scalability with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ensuring code quality and reliability through continuous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source control management techniques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branching strategies to streamline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codebases and design specifications, facilitating knowledge sharing and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uphold coding standards, enhance code quality, and promote best practices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agile methodologies to complete projects with efficiency and flexibility, adapting quickly to evolving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continuous learning initiatives, improving personal skills in emerging technologies relevant to our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developers to create feature-rich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project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a comprehensive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to support multiple client-side applications, improving data exchange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ensuring timely delivery of project milestones and transparency in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documentation and maintainability of code, encouraging team members to adopt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logic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seamless interactions between user interfaces and server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of applications through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reducing bugs in later stages of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performance enhancements to the application's database interactions, employing indexing strategies and query optimization techniques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in agile development methodologies, contributing to daily stand-ups and sprint reviews to assess project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develop new features and integrate third-party services effectively, enhancing user functionality.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testing of educational software products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legacy systems while gradually transitioning to modern frameworks such as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a team to integrate third-party APIs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capabilities and accessibility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improvement of existing features through bug fixes and iterative enhancements in response to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responsive interfaces while ensuring compatibility with major browsers and devices, employing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configurations for on-premise and cloud deployments, improving system reliability and application uptime by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AJAX, JSON, REST, Web API,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SVN, Bitbucket,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Apache Camel,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