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9 years of experience in healthcare technology and innovation, specializing in cloud solutions, AI, and machine learning. Proficient in leading end-to-end delivery of innovation projects, collaborating across departments to tackle complex challenges, and staying at the forefront of emerging technologies. Skilled in deploying AI-powered applications and architecting cloud-native solutions using platforms like Google Cloud Platform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delivery of multiple innovation-focused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healthcare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patient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internal tools to test emerging concepts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dockerized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approaches that solved complex business challenges with adaptable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continuous delivery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cloud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retrieval-augmented generation (RAG)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insights gathering while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efficiency of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support during rapid innovation cycles, effectively mitigating potential system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company-wide collaboration by translating technical concepts into user-friendly language for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outlining best practices and architectural decisions that enhanced company protocols in technical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internal processes and enhance operational workflows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 innovation technology stack that integrated advanced platforms for improved decision-making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cloud migration efforts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transition workflows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system integration projects, enhancing interoperability and data transfer between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industry standards while managing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tested internal prototypes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quality assurance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 and improve turnaround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best practices involving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cycles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consistency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thorough documentation of engineering projects, contributing to knowledge-sharing among teams to reinforce collaborative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agile methodologies within the engineering team, improving project delivery timelines and team adaptability.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early-stage software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focusing on usability and UX design, applying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prototype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aimed at enhancing skill development initiatives, leading 8 team training sessions on cloud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in the development of internal software tools and systems, enhancing productivity by aligning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scripts and small-scale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efficiency and operational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on projects resulting in a 30% increase in delivery efficiency over 12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Cloud Functions, Terraform, Cloud Build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Vertex AI, LangChain, LLM APIs, SageMaker, retrieval-augmented generation (RAG)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 APIs, Automation Scripts,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Figma, Postman, Agile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