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Infrastructure Engineer with over 9 years of extensive experience in building large-scale, highly available distributed web applications. Proven expertise in backend systems and infrastructure with a strong knowledge of Go, JavaScript, AWS cloud services, and Terraform. Adept at overseeing architectural decisions, leading technical projects, and mentoring engineers. Strong focus on enhancing developer experience, system performance, scalability, and compliance, particularly in HIPAA environments. Committed to continuous improvement and innovation in engineering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initiatives for enhancing developer experience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overall efficiency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engineers, providing guidance on architectural decisions and leading technical projects related to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existing systems to identify bottlenecks, improving scalability and performance through efficient database sharding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observability frameworks to monitor application health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Kinesis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streaming.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cross-team efforts to drive engineering best practices in accordance with company objectives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that shaped the development of new features, focusing on system reliability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InfoSec teams to ensure security compliance, particularly addressing vulnerabilities in production systems and improving overall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testing of internal tools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an environment of quality assurance and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and executed large scale system changes, enhancing the responsiveness and stability of backend services, leading to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systemic inefficiencies, implementing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managed end-to-end processes for upgrading software to maintain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critical documentation for system architecture decisions and best practices, ensuring clear guidelines for future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 availability distributed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part of a cross-functional team at Asana.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deployment speeds and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management, enhancing CI/CD pipelines and deployment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for new features and scalability improvements,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analysis of existing applications, tweaking parameters to enhance performance metrics and ensuring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frontend engineers to improve end-to-end latency issues related to binary protocols and system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on best practices for coding and design patterns, focusing on reusability and modularity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create and manage internal tools that assisted other engineering teams in their workflows, which improved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monitored SLAs, SLOs, and SLIs to align system performance metrics with business goals, ensuring transparency and accountability in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projects that improved system efficiency and reliability at Skillsoft.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optimize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caching strategies, reducing application load times and improving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to implement security measures recommended by security audits, ensuring compliance with industry regulations.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conception of new features that relied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enhancing data retrieval capabilities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transition to cloud infrastructure by migrating legacy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leveraging cloud-native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closely with QA teams to ensure the reliability of new features through extensive testing protocols.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JavaScript, Python, Java,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Backend Technologies</w:t>
      </w:r>
      <w:r>
        <w:rPr>
          <w:rFonts w:asciiTheme="minorHAnsi" w:hAnsiTheme="minorHAnsi" w:cstheme="majorHAnsi"/>
          <w:lang w:val="en-US"/>
        </w:rPr>
        <w:t xml:space="preserve">: MongoDB, Redis, Elasticsearch, Kafka, Kinesis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Infrastructure</w:t>
      </w:r>
      <w:r>
        <w:rPr>
          <w:rFonts w:asciiTheme="minorHAnsi" w:hAnsiTheme="minorHAnsi" w:cstheme="majorHAnsi"/>
          <w:lang w:val="en-US"/>
        </w:rPr>
        <w:t xml:space="preserve">: AWS, Terraform, Infrastructure as Code (IaC),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Observability &amp; Performance</w:t>
      </w:r>
      <w:r>
        <w:rPr>
          <w:rFonts w:asciiTheme="minorHAnsi" w:hAnsiTheme="minorHAnsi" w:cstheme="majorHAnsi"/>
          <w:lang w:val="en-US"/>
        </w:rPr>
        <w:t xml:space="preserve">: SQL, SLAs, SLOs, SLIs, Application Observability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Security &amp; Compliance</w:t>
      </w:r>
      <w:r>
        <w:rPr>
          <w:rFonts w:asciiTheme="minorHAnsi" w:hAnsiTheme="minorHAnsi" w:cstheme="majorHAnsi"/>
          <w:lang w:val="en-US"/>
        </w:rPr>
        <w:t xml:space="preserve">: HIPAA Compliance, InfoSec, Security Audits, OAuth, Automation for Security</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