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experience in developing robust software solutions. Expertise in C#, Java, and Python leveraging agile methodologies to create high-quality products that enhance end-user experiences. Proven track record in integrating cloud technologies tailored to organizational needs, optimizing engineering processes, and ensuring stringent quality standards.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Java, Python, SQL, NoSQL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Platforms</w:t>
      </w:r>
      <w:r>
        <w:rPr>
          <w:b/>
          <w:bCs/>
        </w:rPr>
        <w:t/>
      </w:r>
      <w:r>
        <w:t xml:space="preserve">: .NET, Spring, Django, React, Angular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Technologies</w:t>
      </w:r>
      <w:r>
        <w:rPr>
          <w:b/>
          <w:bCs/>
        </w:rPr>
        <w:t/>
      </w:r>
      <w:r>
        <w:t xml:space="preserve">: AWS, Azure, Hybrid Cloud, Microservices,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Practices</w:t>
      </w:r>
      <w:r>
        <w:rPr>
          <w:b/>
          <w:bCs/>
        </w:rPr>
        <w:t/>
      </w:r>
      <w:r>
        <w:t xml:space="preserve">: Agile, Scrum, Git, CI/CD, DevOps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Tools</w:t>
      </w:r>
      <w:r>
        <w:rPr>
          <w:b/>
          <w:bCs/>
        </w:rPr>
        <w:t/>
      </w:r>
      <w:r>
        <w:t xml:space="preserve">: JUnit, MSTest, Selenium, Postman, Jenkins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enterprise-grade solutions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.NET</w:t>
      </w:r>
      <w:r>
        <w:t/>
      </w:r>
      <w:r w:rsidRPr="006022B6">
        <w:rPr>
          <w:b/>
          <w:bCs/>
        </w:rPr>
        <w:t/>
      </w:r>
      <w:r>
        <w:t xml:space="preserve"> frameworks, enhancing multiple services for caregivers at TechWize.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and maintained REST APIs with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leveraging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framework, ensuring optimal data integration across multiple platforms.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create cloud-native applications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Azure</w:t>
      </w:r>
      <w:r>
        <w:t/>
      </w:r>
      <w:r w:rsidRPr="006022B6">
        <w:rPr>
          <w:b/>
          <w:bCs/>
        </w:rPr>
        <w:t/>
      </w:r>
      <w:r>
        <w:t xml:space="preserve"> technologies, driving transformation of onsite services to the cloud.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rigorous code reviews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to improve code quality and team collaboration, while ensuring maintainability and scalability of software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multiple software projects following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methodologies, successfully increasing team productivity by optimizing sprint processes and feedback loops.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to streamline deployment processes, resulting in improved rollback and recovery strategies for live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automated testing protocols using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significantly increasing the quality assurance coverage by 30% for new releases.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training sessions for junior developers on modern software engineering practices and tools, promoting a culture of continuous improvement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monitoring and logging frameworks (e.g.,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) into applications to enhance performance and debugging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new integrations with </w:t>
      </w:r>
      <w:r w:rsidRPr="006022B6">
        <w:rPr>
          <w:b/>
          <w:bCs/>
        </w:rPr>
        <w:t xml:space="preserve">reactive</w:t>
      </w:r>
      <w:r>
        <w:t/>
      </w:r>
      <w:r w:rsidRPr="006022B6">
        <w:rPr>
          <w:b/>
          <w:bCs/>
        </w:rPr>
        <w:t/>
      </w:r>
      <w:r>
        <w:t xml:space="preserve"> programming patterns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ReactiveX</w:t>
      </w:r>
      <w:r>
        <w:t/>
      </w:r>
      <w:r w:rsidRPr="006022B6">
        <w:rPr>
          <w:b/>
          <w:bCs/>
        </w:rPr>
        <w:t/>
      </w:r>
      <w:r>
        <w:t xml:space="preserve">, improving system responsiveness and resource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performance metrics and KPIs for released software solutions, facilitating data-driven decision-making processes across the development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UX/UI teams to enhance user experience through improved interface design and data interaction using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software solutions focusing on backend services and database management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integrating with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 frameworks at Asana.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migration projects from on-premises infrastructure to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resulting in overall cost reductions and improved scalability of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strategies using </w:t>
      </w:r>
      <w:r w:rsidRPr="006022B6">
        <w:rPr>
          <w:b/>
          <w:bCs/>
        </w:rPr>
        <w:t xml:space="preserve">MSTest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, improving testing efficiency and reducing bug density in production environments.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product managers and stakeholders to gather requirements and transform them into actionable specifications and designs.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collaboration on projects, enhancing communication and ensuring code quality across the software development lifecycle.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sprint planning and retrospectives as part of active participation in </w:t>
      </w:r>
      <w:r w:rsidRPr="006022B6">
        <w:rPr>
          <w:b/>
          <w:bCs/>
        </w:rPr>
        <w:t xml:space="preserve">Scrum</w:t>
      </w:r>
      <w:r>
        <w:t/>
      </w:r>
      <w:r w:rsidRPr="006022B6">
        <w:rPr>
          <w:b/>
          <w:bCs/>
        </w:rPr>
        <w:t/>
      </w:r>
      <w:r>
        <w:t xml:space="preserve"> methodologies, improving project throughput.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Handled deployment processes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within a CI/CD pipeline, streamlining the release management for critical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creation of documentation for software modules resulting in better onboarding processes for new team members and stakeholders.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discussions on architectural decisions affecting code scalability and maintainability while ensuring alignment with business objectives.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existing applications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to improve performance and functionality, creating a smoother user experience across platforms.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software solutions at Skillsoft focusing on educational applications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full software development lifecycle, from gathering requirements to deployment, ensuring timely delivery of projects under tight deadlines.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QA teams in testing and debugging processes for web applications, utilizing tools like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to automate tests.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database structures and querying solutions with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, improving data retrieval times by optimizing complex queries.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peer review processes to ensure coding best practices and adherence to development standards, thus enhancing final product quality by 20%.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design and development of a learning management system, resulting in increased user engagement and overall satisfaction metrics.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