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Data Engineer with 9+ years of experience in leveraging modern data stacks to drive impactful business decisions. Expertise in SQL, BigQuery, and mentoring data teams. Proven track record in developing efficient reporting structures and defining core business metrics, with a solid understanding of SaaS data operations and cross-functional collaboration.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data transformation initiative by building a modern data stack utilizing </w:t>
      </w:r>
      <w:r w:rsidRPr="00432203">
        <w:rPr>
          <w:rFonts w:asciiTheme="minorHAnsi" w:hAnsiTheme="minorHAnsi" w:cstheme="majorHAnsi"/>
          <w:b/>
          <w:bCs/>
          <w:lang w:val="en-US"/>
        </w:rPr>
        <w:t xml:space="preserve">BigQuery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dbt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retrieval times by over 20%.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a team of data scientists, providing guidance on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techniques and modern data practices to enhance their analytical skills.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SQL queries to drive insights across the organization, enabling data-driven decision-making in Marketing, Sales, and Product.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and monitor key performance indicators, ensuring alignment across tools like </w:t>
      </w:r>
      <w:r w:rsidRPr="00432203">
        <w:rPr>
          <w:rFonts w:asciiTheme="minorHAnsi" w:hAnsiTheme="minorHAnsi" w:cstheme="majorHAnsi"/>
          <w:b/>
          <w:bCs/>
          <w:lang w:val="en-US"/>
        </w:rPr>
        <w:t xml:space="preserve">HubSpot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ChartMogul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 structured stakeholder intake process for data requests, improving prioritization alignment and project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Validated data pipelines and reporting structures to maintain data integrity and accuracy, reducing discrepancies across tools.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training sessions for team members in advanced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data modeling techniques, raising team competency levels.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Successfully initiated and led three major data-driven projects resulting in significant cost savings for the organization.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Instituted quarterly roadmap planning for the data team, balancing foundational work with quick wins to maximize impact.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adoption of new data visualization tools, streamlining reporting processes and increasing stakeholder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consistent reporting metrics and visualizations for business units, significantly enhancing the clarity and accessibility of data.</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Onboarded new data tools and technologies, assessing their impact on existing workflows and recommending strategic improvements.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robust data reports and dashboards using </w:t>
      </w:r>
      <w:r w:rsidRPr="00432203">
        <w:rPr>
          <w:rFonts w:asciiTheme="minorHAnsi" w:eastAsia="Times New Roman" w:hAnsiTheme="minorHAnsi" w:cs="Times New Roman"/>
          <w:b/>
          <w:bCs/>
          <w:lang w:val="en-US"/>
        </w:rPr>
        <w:t xml:space="preserve">Tableau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fostering improved insights into business performance metrics.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engineering teams to integrate </w:t>
      </w:r>
      <w:r w:rsidRPr="00432203">
        <w:rPr>
          <w:rFonts w:asciiTheme="minorHAnsi" w:eastAsia="Times New Roman" w:hAnsiTheme="minorHAnsi" w:cs="Times New Roman"/>
          <w:b/>
          <w:bCs/>
          <w:lang w:val="en-US"/>
        </w:rPr>
        <w:t xml:space="preserve">Tableau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real-time data feeds from various marketing platforms.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automated scripts in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clean and analyze large datasets, increasing operational efficiency within the analytics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data architecture design discussions, contributing innovative ideas on data storage and reporting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data quality assessments and audits, ensuring data compliance with industry standards and internal policies.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end-to-end data pipelines using </w:t>
      </w:r>
      <w:r w:rsidRPr="00432203">
        <w:rPr>
          <w:rFonts w:asciiTheme="minorHAnsi" w:eastAsia="Times New Roman" w:hAnsiTheme="minorHAnsi" w:cs="Times New Roman"/>
          <w:b/>
          <w:bCs/>
          <w:lang w:val="en-US"/>
        </w:rPr>
        <w:t xml:space="preserve">Apache Kafka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Apache Spark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real-time data streaming.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team members on data visualization best practices, enhancing the effectiveness of reporting outputs.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workshops to explore the integration capabilities of </w:t>
      </w:r>
      <w:r w:rsidRPr="00432203">
        <w:rPr>
          <w:rFonts w:asciiTheme="minorHAnsi" w:eastAsia="Times New Roman" w:hAnsiTheme="minorHAnsi" w:cs="Times New Roman"/>
          <w:b/>
          <w:bCs/>
          <w:lang w:val="en-US"/>
        </w:rPr>
        <w:t xml:space="preserve">HubSpot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other SaaS tools, aligning data strategies with business goals.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Acted as a liaison between data teams and business stakeholders, translating complex technical data into actionable insights.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Championed the adoption of cloud-based data storage solutions on </w:t>
      </w:r>
      <w:r w:rsidRPr="00432203">
        <w:rPr>
          <w:rFonts w:asciiTheme="minorHAnsi" w:eastAsia="Times New Roman" w:hAnsiTheme="minorHAnsi" w:cs="Times New Roman"/>
          <w:b/>
          <w:bCs/>
          <w:lang w:val="en-US"/>
        </w:rPr>
        <w:t xml:space="preserve">Google Cloud Platform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greater flexibility and scalability.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interactive dashboards using </w:t>
      </w:r>
      <w:r w:rsidRPr="00432203">
        <w:rPr>
          <w:rFonts w:asciiTheme="minorHAnsi" w:eastAsia="Times New Roman" w:hAnsiTheme="minorHAnsi" w:cs="Times New Roman"/>
          <w:b/>
          <w:bCs/>
          <w:lang w:val="en-US"/>
        </w:rPr>
        <w:t xml:space="preserve">Power BI</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executive-level reporting, improving data accessibility.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enhancement of product features by analyzing user engagement statistics through </w:t>
      </w:r>
      <w:r w:rsidRPr="00432203">
        <w:rPr>
          <w:rFonts w:asciiTheme="minorHAnsi" w:eastAsia="Times New Roman" w:hAnsiTheme="minorHAnsi" w:cs="Times New Roman"/>
          <w:b/>
          <w:bCs/>
          <w:lang w:val="en-US"/>
        </w:rPr>
        <w:t xml:space="preserv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custom SQL queries.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comprehensive research on emerging data technologies influencing the SaaS environment, proposing relevant integrations.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data systems to cloud environments, optimizing performance and accessibility.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project deployments utilizing </w:t>
      </w:r>
      <w:r w:rsidRPr="00432203">
        <w:rPr>
          <w:rFonts w:asciiTheme="minorHAnsi" w:eastAsia="Times New Roman" w:hAnsiTheme="minorHAnsi" w:cs="Times New Roman"/>
          <w:b/>
          <w:bCs/>
          <w:lang w:val="en-US"/>
        </w:rPr>
        <w:t xml:space="preserve">Docker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containers, ensuring consistency across development and production environments.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continuous learning initiatives to stay updated with the latest data trends, including courses on </w:t>
      </w:r>
      <w:r w:rsidRPr="00432203">
        <w:rPr>
          <w:rFonts w:asciiTheme="minorHAnsi" w:eastAsia="Times New Roman" w:hAnsiTheme="minorHAnsi" w:cs="Times New Roman"/>
          <w:b/>
          <w:bCs/>
          <w:lang w:val="en-US"/>
        </w:rPr>
        <w:t xml:space="preserve">Machine Learning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 and frameworks.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data cataloging processes by implementing a tagging system within existing databases, enhancing searchability and governance.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analytics solutions for product optimization, resulting in a 15% increase in user engagement over six months. </w:t>
      </w:r>
      <w:r w:rsidRPr="00432203">
        <w:rPr>
          <w:rFonts w:asciiTheme="minorHAnsi" w:eastAsia="Times New Roman" w:hAnsiTheme="minorHAnsi" w:cs="Times New Roman"/>
          <w:b/>
          <w:bCs/>
          <w:lang w:val="en-US"/>
        </w:rPr>
        <w:t xml:space="preserve">Led the team in transforming data analytics processes, resulting in 25% faster insights across projects.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SQL, BigQuery, dbt, ChartMogul, HubSpot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R, JavaScript, Java, Scala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Tableau, Power BI, Looker, Apache Kafka, Apache Spark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Pandas, NumPy, Hadoop, TensorFlow, Flask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Cloud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Google Cloud Platform, Docker, Kubernetes,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