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Hadoop ecosystems and Java programming. Proven expertise in developing scalable data solutions, leveraging technologies such as Hive, HBase, and Spark. Adept at improving data processing systems and deploying robust backend solutions to optimize application performance. Seeking to contribute technical prowess and leadership capabilities at RAAG SOLUTIONS LLC.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ETL processes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and process large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access and management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to enhance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HBase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non-relational data storage, improving data retrieval speed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migration of legacy data systems to a cloud infrastructure,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data ingestion processes using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of applications and databases to ensure high availability and low latency through monitoring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adequate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deliver high-quality software leveraging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containerized applications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 them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ease of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troubleshoot data processing flows and applications to ensure optimal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for data solutions and processes to support knowledge sharing and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solutions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job optimization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full software development lifecycle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in coding,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database design for distributed systems using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Pig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and managing big data, resulting in increased query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for batch and stream processing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real-time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testing and deployment of applications, reducing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 architecture and schemas to support complex business queries and analytical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to gather business requirements, translating them into technical specifications for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corporate training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software enhancements and optimizations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libraries, improving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mentoring sessions to enhance team development skills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and managed databases, ensuring essential data integrity and availability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processes using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20% reduction in operational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that resulted in a 50% increase in process efficiency, and reduced costs by 15% through system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SQL, JavaScript,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Hive, HBase, Pig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Apache Flink,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Cassandra,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