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industrial automation and software development using Ignition platforms, specializing in SCADA and HMI systems. Proven expertise in architecting enterprise-grade solutions, utilizing a wide range of technologies including Python, JavaScript, and MS SQL Server. Exceptional skills in cybersecurity measures, including secure authentication and data transmission, with a strong focus on performance tuning and system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enterprise-grade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Ignition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SCADA/HMI systems, improving operational efficiencies across multiple facilities.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standardized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Ignition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templates and project structures, ensuring consistency and scalability for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enforced best practices for tag management,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UDTs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templates, and scripting, resulting in improved system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IT and cybersecurity teams to ensure secure integration with cloud platforms, establishing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RBAC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authentication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disaster recovery strategies and high-availability configurations, bolstering system reliability and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performance tuning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scripting, achieving improved execution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integrated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and managing containerized applications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 architectures and standard operating procedures for deployment, ensuring seamless transitions and operational clarity.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leadership and mentorship to teams, sharing best practices and innovative techniques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HMI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testing protocols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functionality and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up-to-date knowledge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Ignition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and related technologies, driving continuous improvement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role-based access controls and secure data transmission protocols to meet cybersecurity standards.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facilitating data management and retrieval processes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boosting operational efficacy with scalable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optimizations on existing applications, using profiling tools to enhance workflows and reduce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development of automated testing scripts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software quality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RESTful APIs, enabling seamless data interchange between systems and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container orchestration, streamlining deployment processes and reducing overhead.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compliance with cybersecurity frameworks during software deployment, enhancing application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client applications, significantly expanding functionality and application capabilities.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redesign of legacy systems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migrating databases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system performance and reduced operational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industrial automation projects through programming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developing automation scripts, leading to efficiency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training sessions for junior engineers on best practices for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Ignition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relevant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industrial automation systems, troubleshooting and resolving system issues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reporting capabilities by integrating SQL databases with visualization tools, improving stakeholder engagement and decision-making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company-wide cybersecurity policy adherence during application deployment, leading to improved overall security posture.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Ignition, Kubernetes, Selenium, OpenShift, Postgres, Jython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MS SQL Server, Postgres,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Terraform,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Cybersecurity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OAuth, TLS, SSL, Firewalls, VLANs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Protocols and Standards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OPC UA, MQTT, API, NIST Cybersecurity Framework, ISA/IEC 62443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