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focused Senior Engineer with over 9 years of experience in full-stack development, specializing in React, TypeScript, and Python. Proven track record in the design and implementation of high-performing consumer products, including optimizing conversion rates and SEO-driven content strategies. Skilled in collaborating with cross-functional teams to enhance product development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consumer product ElevenReader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product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marketing teams to create high-converting landing pages, utilizing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server-side rendering.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programmatic SEO strategies, leading to improved search visibility and user acquisition through targeted content.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branded web pages for feature launches, integrating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signup and onboarding processes through A/B testing and conversion optimization techniques, substantially decreasing user drop-off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Structured APIs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fetching efficiency and improve app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team collaborations to maintain high coding standards and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smooth collaboration with the development team and maintaining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knowledge sharing sessions within the team to promote best practices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scalability through efficient backend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seamless deployment across various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and responsive interfaces for Asana’s task management app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user-friendly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existing JavaScript codebases, significantly improving code maintainability and reducing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implement intuitive web features and layout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on various frontend elements and monitored the results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features accordingly.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frontend functionalities and enhance overall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between frontend and backend, ensuring streamlined data flow and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site's SEO performance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Moz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SEMrush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measurable increase in organic site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meetings, provided feedback on performance metrics, and adjusted development strategies based on team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pipelines, improving deployment frequency and reducing lead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innovation and encouraging cold code reviews aligned with project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content for online learning platforms at Skillsoft,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web-based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web pages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interactivity and learner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 closely with instructional designers to translate learning objectives into intuitive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 usability testing to gather user feedback, iterating on designs based on performance and user suggestions.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adaptive learning strategies utilizing user data and performance metrics to inform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improvement in user retention through optimized interface and learning pathways.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TypeScript,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HTML5, CSS3, RESTful APIs, GraphQL, AJAX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SEO &amp; Optimization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SEMrush, Moz, Ahrefs, Google Search Console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