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driving technology solutions that enhance marketing operations and revenue generation strategies. Adept at integrating complex MarTech tools and managing GTM processes within B2B SaaS environments. Proven track record of utilizing data analysis and improving workflows to support sales and marketing efforts, ensuring seamless operational integration across systems. Passionate about cloud security challenges and skilled in leveraging technology for impactful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workflows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Marketo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campaign efficiency and improve lead routing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Marketo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 between systems, resulting in improved lead tracking and marketing attribution.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enrichment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sales enablement and reporting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monitoring and troubleshooting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resulting in a 30% reduction in operational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Success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optimize data management, leading to improvements in campaign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a new </w:t>
      </w:r>
      <w:r w:rsidRPr="00432203">
        <w:rPr>
          <w:rFonts w:asciiTheme="minorHAnsi" w:hAnsiTheme="minorHAnsi" w:cstheme="majorHAnsi"/>
          <w:b/>
          <w:bCs/>
          <w:lang w:val="en-US"/>
        </w:rPr>
        <w:t xml:space="preserve">GTM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 stack, significantly enhancing team productivity and data integration across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Sheets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driving key insights for marketing strategies and sales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campaign results and provided actionable recommendations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 new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 optimized for lead generation and integrated with existing </w:t>
      </w:r>
      <w:r w:rsidRPr="00432203">
        <w:rPr>
          <w:rFonts w:asciiTheme="minorHAnsi" w:hAnsiTheme="minorHAnsi" w:cstheme="majorHAnsi"/>
          <w:b/>
          <w:bCs/>
          <w:lang w:val="en-US"/>
        </w:rPr>
        <w:t xml:space="preserve">MarTech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increasing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recommended improvements to existing tools within the </w:t>
      </w:r>
      <w:r w:rsidRPr="00432203">
        <w:rPr>
          <w:rFonts w:asciiTheme="minorHAnsi" w:hAnsiTheme="minorHAnsi" w:cstheme="majorHAnsi"/>
          <w:b/>
          <w:bCs/>
          <w:lang w:val="en-US"/>
        </w:rPr>
        <w:t xml:space="preserve">GTM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 stack, resulting in enhanced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automation opportunities, designing and implementing solutions with </w:t>
      </w:r>
      <w:r w:rsidRPr="00432203">
        <w:rPr>
          <w:rFonts w:asciiTheme="minorHAnsi" w:hAnsiTheme="minorHAnsi" w:cstheme="majorHAnsi"/>
          <w:b/>
          <w:bCs/>
          <w:lang w:val="en-US"/>
        </w:rPr>
        <w:t xml:space="preserve">Clay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decreased manual work efforts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training on the new tool integrations and systems to ensure cross-team collaboration and operational awareness.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marketing campaigns using </w:t>
      </w:r>
      <w:r w:rsidRPr="00432203">
        <w:rPr>
          <w:rFonts w:asciiTheme="minorHAnsi" w:eastAsia="Times New Roman" w:hAnsiTheme="minorHAnsi" w:cs="Times New Roman"/>
          <w:b/>
          <w:bCs/>
          <w:lang w:val="en-US"/>
        </w:rPr>
        <w:t xml:space="preserve">Marketo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 flows through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lead qualification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relationship management by integrating communication tools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streamlined approach to client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data analysis and reporting, contributing to targeted marketing initiatives and performance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tool implementations like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website performance and support marketing strategies with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administered web forms integrating with </w:t>
      </w:r>
      <w:r w:rsidRPr="00432203">
        <w:rPr>
          <w:rFonts w:asciiTheme="minorHAnsi" w:eastAsia="Times New Roman" w:hAnsiTheme="minorHAnsi" w:cs="Times New Roman"/>
          <w:b/>
          <w:bCs/>
          <w:lang w:val="en-US"/>
        </w:rPr>
        <w:t xml:space="preserve">Marketo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lead gathering effectiveness by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scripts for data extraction and analysis, improving the overall reporting speed for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successful migrations of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reliability for marketing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sales operations team to ensure accurate reporting and data alignment across all marketing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low-code solutions using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disparate systems, leading to improved data accuracy and faster campaign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technical and non-technical teams to support marketing needs and improve sales pipeline visibility.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analytics projects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analytical insights to enhance campaign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CRM systems with a focus on optimizing sales processes and enabling effective lead tracking within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 maintenance and updates to ensure high availability and performance for the marketing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drafting </w:t>
      </w:r>
      <w:r w:rsidRPr="00432203">
        <w:rPr>
          <w:rFonts w:asciiTheme="minorHAnsi" w:eastAsia="Times New Roman" w:hAnsiTheme="minorHAnsi" w:cs="Times New Roman"/>
          <w:b/>
          <w:bCs/>
          <w:lang w:val="en-US"/>
        </w:rPr>
        <w:t xml:space="preserve">data security protocols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marketing technologies, ensuring compliance with </w:t>
      </w:r>
      <w:r w:rsidRPr="00432203">
        <w:rPr>
          <w:rFonts w:asciiTheme="minorHAnsi" w:eastAsia="Times New Roman" w:hAnsiTheme="minorHAnsi" w:cs="Times New Roman"/>
          <w:b/>
          <w:bCs/>
          <w:lang w:val="en-US"/>
        </w:rPr>
        <w:t xml:space="preserve">cloud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customer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testing and deployment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user experiences across marketing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transitioning marketing operations to cloud-based services, reducing overhead costs and enhancing collaboration efficiency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Technology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Marketo, Salesforce, HubSpot, Zapier, Clay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CloudFormation,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and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Google Sheets, Tableau, Power BI,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and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