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robust applications and enhancing user experiences across various industries. Expert in Next.js, Node.js, PostgreSQL, and Google Cloud Platform with a passion for digital health technologies. Proven ability to drive innovative features from conception to deployment and maintain high-quality standards through best practices. Strong communicator and proactive team player committed to building scalable, efficient software solutions that improve functionality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innovative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external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microservices architecture, reducing operational overhead and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brainstorm and implement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development and facilitating code reusability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 deployment, resulting in faster onboarding for new developers and consistent environments for testing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coding standards and conducted code reviews to maintain high-quality software practices, applying best techniques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a thorough testing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of applications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rotation, promptly addressing production issues and performing root cause analysis to prevent future occurrences.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serverless applications, optimizing performance and reducing costs associated with server upkeep.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business requirements into technical solutions, ensuring alignment of development efforts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interactive features on the Asana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flawless deployment of product updates and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continuous improvement and iterative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API integrations with external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and data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 cloud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supported high traffic and secured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optimize large datasets, achieving improved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collaboration to gather user feedback and strategize on future product developments using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develop and deploy multiple high-impact features for the Asana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setting up CI/CD pipelines to automate deployment processes, leading to timely releases with reduced manual interventions.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features and technical processes, promoting clarity and shared understanding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applications and tools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hundreds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data-driven training programs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course content and student progress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tight deadlines to launch new features while managing existing product enhancements, significantly improving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to gauge user satisfaction and continuously improved course offerings based on user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redesign of existing tools that improved navigation and usability, resulting in increased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faster load times and smoother user interactions across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Node.js, Express.js, React, Redux, Bootstrap,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Redis, Amazon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Docker, Kubernetes, Terraform,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