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fullstack engineer with 9 years of experience developing dynamic web applications utilizing a wide array of technologies including Angular, TypeScript, Node.js, and AWS. Proven track record in building robust e-commerce solutions and optimizing user experience using agile methodologies. Adept at modern software development practices, mentoring junior engineers, and ensuring code quality through rigorous testing and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e-commerce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code reviews, providing and receiving constructive feedback to ensure high-quality, maintainable code adhering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software development lifecycle of multiple features, successfully leading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while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create seamless user experiences, leveraging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integrated third-party services, ensuring efficient data flow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software defects through systematic testing and debugging,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purposes.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new ideas and technologies,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processing tasks, to explore innovative solutions to technical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software development and code quality, fostering a collaborative team environment focused on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reporting, improving query performance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on-call support rotations, diagnosing and troubleshooting production issues effectively to minimize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modern web technologies to uplift team capabilities and enhance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enhanced personal skill set through training in emerging technologies such as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exceptional user experiences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code to maintain high standards of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applications in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services consumed by various frontend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 administrators to optimize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explored alternatives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planning, reviews, and retrospectives as part of agile practices, ensuring effective team collaboration and progress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the DevOps team to automate the deployment process through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covering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up-to-date documentation of deployed features and codebase, ensuring clarity and assisting onboarding of new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introduce new tools and technologies, successfully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updates in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JavaServer Pages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more interactive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optimized existing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system efficiency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methodologies, significantly reducing development time and improving product delivery quality through effective communication and iterative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and facilitate collaboration among team members, fostering a productive working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tests to validate software functionality and reliability, employing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project goals and deliverables, enhancing overall project visibility and progress.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Node.js, JavaServer Pages,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NoSQL, Redis, AWS RDS,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Lambda, OpenSearch, ECS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Agile Methodologies,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