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Fullstack Engineer with over 9 years of experience in building engaging web applications for the sports tech industry. Expertise in developing scalable frontend applications using React, Next.js, and TypeScript, complemented by robust backend solutions leveraging Node.js, GraphQL, and various AWS services. Proven ability to collaborate effectively with cross-functional teams and prioritize user-centric product development while ensuring high standards in code quality and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fan-facing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enriching user experience for sports fans.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Cognito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and responsive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shape backend and frontend design decisions,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and product managers to translate user requirements into elegant solutions, ensuring a seamless fan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code reviews and implemented best practices in development protocols, elevating overall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decreasing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debugging critical issues in production, facilitating timely resolutions that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accuracy and adherence to requirements, fostering a culture of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machine learning models to personalize fan engagement strategies, significantly boosting interaction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brand experiences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defined internal coding standards, ensuring developers adhered to best practices for high-quality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web tools and features for users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productivity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fetching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features based on direct feedback from end-users to improve application workflows and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peer code reviews, using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guide improvements and ensure team coding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optimize backend services, improving overall application performance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and technical specifications to assist in onboarding and maintain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of web applications, validating functionalities during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delivering features based on prioritized user stories within sprints, ensuring timely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streamline deployment processes, significantly reducing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research and testing efforts, resulting in an intuitive UI that increased user adoption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web applications during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early skills in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application infrastructures through effective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documentation for internal tools, ensuring comprehensive understanding for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more experienced developers to learn best practices in software development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client-side APIs, gaining an understanding of real-time data handling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improvement of application interface designs, increasing usability and satisfaction from clients, leading to a successful user testing campaign that influenced future development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Next.js,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GraphQL, Apollo, AWS,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Aurora Postgres, PostgreSQL, MongoDB, Redis,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Infrastructure</w:t>
      </w:r>
      <w:r>
        <w:rPr>
          <w:rFonts w:asciiTheme="minorHAnsi" w:hAnsiTheme="minorHAnsi" w:cstheme="majorHAnsi"/>
          <w:lang w:val="en-US"/>
        </w:rPr>
        <w:t xml:space="preserve">: AWS Lambda, AWS Fargate, Docker, Kubernetes,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Jest, Webpack, Babel, ESLint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and Automation</w:t>
      </w:r>
      <w:r>
        <w:rPr>
          <w:rFonts w:asciiTheme="minorHAnsi" w:hAnsiTheme="minorHAnsi" w:cstheme="majorHAnsi"/>
          <w:lang w:val="en-US"/>
        </w:rPr>
        <w:t xml:space="preserve">: AI tools integration, Machine Learning, Automation frameworks, Data analysis, Cloud optimization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