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Engineer with over 9 years of professional experience in crafting secure, scalable, and high-performance software solutions. Proficient in integrating modern technologies within high-scale, high-availability systems, with a strong focus on back-end services and front-end applications. Proven track record in leveraging technologies such as Node.js, TypeScript, React, and Kafka to deliver innovative custody and transaction systems. Dedicated mentor and collaborative team player committed to continuous learning and optimizing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backend microservices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custody and staking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blockchain networks to facilitate asset movements and transactions, utilizing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supporting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systems for custodial services, ensuring high availability and performance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frontend experience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user interactions and operational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reviews, providing guidance on best practices in software design, testing, and implementation to cross-functional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implementing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data handling techniques, promoting best practices in coding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optimize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r w:rsidRPr="00432203">
        <w:rPr>
          <w:rFonts w:asciiTheme="minorHAnsi" w:hAnsiTheme="minorHAnsi" w:cstheme="majorHAnsi"/>
          <w:b/>
          <w:bCs/>
          <w:lang w:val="en-US"/>
        </w:rPr>
        <w:t xml:space="preserve">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responsiveness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reusable and testable code for microservices to enhance maintainability and scalability of the custody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APIs for service interoperability within distributed systems using advanced state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including unit and integration testing, to validate service reliability and compatibility.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focused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solutions that improved operational resilience and application performance under high traffic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into applications to enhance functionality, supporting external service connections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strategies using </w:t>
      </w:r>
      <w:r w:rsidRPr="00432203">
        <w:rPr>
          <w:rFonts w:asciiTheme="minorHAnsi" w:eastAsia="Times New Roman" w:hAnsiTheme="minorHAnsi" w:cs="Times New Roman"/>
          <w:b/>
          <w:bCs/>
          <w:lang w:val="en-US"/>
        </w:rPr>
        <w:t xml:space="preserve">React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synchronization across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refactorings to improve the team’s code quality, applying </w:t>
      </w:r>
      <w:r w:rsidRPr="00432203">
        <w:rPr>
          <w:rFonts w:asciiTheme="minorHAnsi" w:eastAsia="Times New Roman" w:hAnsiTheme="minorHAnsi" w:cs="Times New Roman"/>
          <w:b/>
          <w:bCs/>
          <w:lang w:val="en-US"/>
        </w:rPr>
        <w:t xml:space="preserve">DDD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CQRS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where applicable.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processes to enable seamless application deployment and scaling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multiple concurrent projects, managing timelines and deliverables effectively in a fast-paced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operational dashboards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metrics, driving data-informed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advanced schema design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transactions and ensure data integrity.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microservices in a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deployment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API integrations and web services, maintaining high standards of documentation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iterative testing cycles, employing Agile practices to ensure high-quality product delivery in development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application performance issues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regular peer reviews and implemented best practices, resulting in a successful project delivery for </w:t>
      </w:r>
      <w:r w:rsidRPr="00432203">
        <w:rPr>
          <w:rFonts w:asciiTheme="minorHAnsi" w:eastAsia="Times New Roman" w:hAnsiTheme="minorHAnsi" w:cs="Times New Roman"/>
          <w:b/>
          <w:bCs/>
          <w:lang w:val="en-US"/>
        </w:rPr>
        <w:t xml:space="preserve">20+ clients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TypeScript, JavaScript, React,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and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CQRS, DDD,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Database Performance, Schema Design, Data Modeling, Observability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CI/CD, Prometheus, Splunk,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and UI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Query, Tailwind CSS, Custom Hooks, State Management, Frontend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