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Full-Stack Software Engineer with over 9 years of experience in designing, developing, and implementing large-scale applications in the fintech space. Proficient in Java and Spring Boot for back-end development, while leveraging JavaScript, TypeScript, and React for building responsive, user-centric front-end solutions. Demonstrated expertise in delivering high-performance applications through effective integration of front-end and back-end systems, optimizing application performance, and ensuring seamless user experiences. Skilled in agile development environments, collaborating closely with cross-functional teams to enhance product offerings and foster a culture of continuous learning.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 aligned with client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back-end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 across various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applications, ensuring robust communication with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caching, optimizing application load times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deliver user-friendly features, leveraging agile methodologies for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debugging across the stack to improve application responsiveness and meet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reducing the defect rate.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contributed to code reviews, promoting best practices and enhancing team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and optimized asset loading for various front-end applications, reducing load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 reviews and sprint goal refinements, ensuring constant alignment with team objectives and improving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within CI/CD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architecture for microservices methodologies, promoting modular development for scalable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initiatives for high-performance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system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while ensuring a modular approach to front-end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on a microservices architecture approach,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fostering organized development processes and clear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frameworks, ensuring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sprint cycles, helping teams adapt quickly to user feedback and evolving project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communication and integration efforts across cross-functional teams to ensure cohesive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deployment on cloud environments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reliability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state management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efficiently and improve UI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regarding event-driven systems and scalable design patterns.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user-friendly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microservices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service deployment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APIs that connected front-end interfaces with back-end services, ensuring data integrity and smooth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performance tuning and troubleshooting of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agile methodologies and participated in daily stand-ups to remain aligned with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Composed technical documentation outlining system architectures and deployed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teams in database management tasks,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an in-memory data structure store to enhance application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UI/UX for various applications while ensuring adherence to accessibility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continuous integration and deployment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timelines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Renovated legacy systems through refactoring and modernization processes, resulting in improved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a training program for junior developers, resulting in a 30% improvement in onboarding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React, Spring Boot, RESTful APIs, Microservices,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MongoDB,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AWS,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Performance Tuning, Accessibility Testing, Load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Event-Driven Architecture, Service-Oriented Architecture, Modular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