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web development utilizing React, Next.js, and PHP. Proven expertise in building scalable and performant web applications and features. Adept at collaborating with cross-functional teams and embracing Agile methodologies to deliver high-quality software solutions. Strong focus on architectural design, code quality, and client partnership, aiming to contribute to innovative projects within dynamic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media brand,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data-fetching and improve backend interaction, resulting in better performance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microservices to support an agile development environment, ensuring smooth data flow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daily stand-ups as part of Agile rituals, fostering open communication and promoting iterative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testing sessions, adhering to high-quality coding standards and best practices to maintain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 features with a focus on scalability and user experience, significantly reducing load time and improving accessibility for a diverse audience.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client meetings, providing insights and recommendations based on engineering perspectives, thereby improving project outcomes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solutions, enhancing application availability and reliability through effective monitoring and scaling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reducing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documentation processes that simplified onboarding for new team members and clarified project specifications for existing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enhancing collaboration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development, testing, and deployment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enterprise-level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high-quality and maintainable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pairs programming and peer review sessions to elevate code quality and ensure adherence to project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between the frontend and backend, enabling a robust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over-fetching, resulting in improved application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data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mockups into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initiatives to modernize legacy codebases, improving maintainability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documentation, elucidating code architecture and deployment procedures for future reference and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data retrieval speed and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reduced bug incidence by 30% through dedicated testing and quality assurance processes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interactive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handling and user management in a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applications exceeded performance benchmarks and met client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the architecture of projects, significantly improving workflow and solution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across different time zones, enhancing project communication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development efficiency and reliability, which saved the team several hours weekly per release.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PHP, Python,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GraphQL, Apollo,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Node.js, RESTful APIs, GraphQL, Express.js,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Cypress,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