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experience in frontend and full-stack development. Proficient in building production-grade annotation platforms using React, TypeScript, JavaScript, and modern CSS frameworks. Passionate about creating intuitive user experiences and contributing to scalable system architecture while adhering to best practices in performance optimization and accessibility.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frontend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production-grade annotation platforms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interactivity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system architecture integrating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build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across platforms using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through UI profiling and accessibility checks, ensuring a seamless experience for diverse user demographics.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design and consume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 and integration, improving data flow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collaborative environment, implementing modern workflows for feature releases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parsing and data visualization in user interfaces, increasing the functionality and usability of the annotation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efforts for frontend components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maintainability, fostering a culture of excellence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feedback sessions to identify UI pain points and suggest enhancements based on analytics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support materials, ensuring clarity in system operations and maintenance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cross-platform development practices, ensuring consistent performance and UI across various operating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projects as part of an agile development team, focusing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creating functional and immersive web applications utilizing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scalable </w:t>
      </w:r>
      <w:r w:rsidRPr="00432203">
        <w:rPr>
          <w:rFonts w:asciiTheme="minorHAnsi" w:eastAsia="Times New Roman" w:hAnsiTheme="minorHAnsi" w:cs="Times New Roman"/>
          <w:b/>
          <w:bCs/>
          <w:lang w:val="en-US"/>
        </w:rPr>
        <w:t xml:space="preserve">UI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data protection measures, strengthening security and user trust 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project codebase by introducing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CSS management which enhanced responsiveness of web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participated in pair programming sessions that led to decreased bug reports and enhanced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rich client-side experiences through the use of </w:t>
      </w:r>
      <w:r w:rsidRPr="00432203">
        <w:rPr>
          <w:rFonts w:asciiTheme="minorHAnsi" w:eastAsia="Times New Roman" w:hAnsiTheme="minorHAnsi" w:cs="Times New Roman"/>
          <w:b/>
          <w:bCs/>
          <w:lang w:val="en-US"/>
        </w:rPr>
        <w:t xml:space="preserve">Animations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Transitions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discuss progress and blockers, ensuring timely deliverables and updates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task management, streamlining communication and focus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and strategic layouts using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enhanced end-user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debugging and fine-tuning existing functionality based on user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initial launch of a comprehensive learning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over 10,000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dynamic web pages with a focus on frontend technologies such as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user interface design and functionality,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event handling, boosting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operations and ensured data integrity through effective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querying and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updates and feature implementations based on user feedback, addressing system functionalities and improving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training materials that improved onboarding processes, allowing new developers to adapt quickly.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SCSS, SASS, Tailwind CSS,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Bun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Database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NoSQL, 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Agile,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