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Web Engineer with over 9 years of experience in software engineering, specializing in building scalable web applications using technologies such as React, Node.js, and TypeScript. Track record of designing robust systems and delivering complex data visualizations while collaborating cross-functionally to ensure optimal user experience and product excellence. Proficient in integrating data models and algorithms into web applications, aiming to elevate operational efficiency and security in transportation and critical infrastructure.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multi-tiered full-stack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a scalable architecture to support high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user interfaces utilizing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effective data visualization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data science models and algorithms into web applications for predictive maintenance in OT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projects to improve code quality and reduce runtime errors, leveraging its strong typing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robustness through the development of automated tests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software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by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ensured seamless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data ingestion and processing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anomaly detection and operational intelligence.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participated in daily stand-ups, sprint planning, and retrospectives to continually improve team efficiency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software features and architecture using tools such as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shared coding standards for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practices within the development lifecycle to comply with best practices for software engineering processes, focusing on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optimize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to foster knowledge sharing among engineers and promote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for internal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that enhanced user productivity by providing instant access to critical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type-safe APIs and reduce debugging time, effectively increasing developer productivity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building scalable web applications that supported thousands of concurrent users, employing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of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security and compliance with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integrated with various services, allowing front-end features to interact smoothly with backend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SQL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options ensuring reliable data storage and retrieval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cycles, effectively communicating requirements and resolutions with stakeholders from diverse backgrounds.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pipelines utilizing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deployments and code quality checks to streamline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architectural decisions and code changes using Git for version control, ensuring traceability and collaboration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mentoring junior developers in best practices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modern development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comprehensive training portal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user data and account management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e-learning modules employing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interactivity and responsiveness of web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refactoring codebases to improve maintainability and leveraging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for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wireframes and prototypes, ensuring that technical specifications aligned with user requirements for the educational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gathered feedback to iterate on application designs and features, significantly improving user satisfaction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and performed data migrations while optimizing queries for improved application performance across various educational products.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Java, C#, GoLang,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Splunk, Snowflake, DataBricks,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