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9 years of experience in developing real-time, interactive applications using full-stack technologies. Proven expertise in Laravel, React, Elixir, and Rust. Adept at collaborating with cross-functional teams to create powerful solutions for live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scalable, interactive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for live events.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real-time features in collaboration with designers and product teams, utilizing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under pressure.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UIs styled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closely with UX designers for optimal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and development of collaborative tools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unit and integration testing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using agile methodologies, leading to enhanced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data retrieval, supporting higher user loads during events.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enhancing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deployment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robust cloud infrastructure for live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technologies regularly, incorporating innovative solutions that align with current industry standards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clear and efficient communication across departments to ensure project alignment and timely deliveries.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multiple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best practices in software development to enhance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from requirements analysis to deployment, extensively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application performance metrics through efficient coding and by implementing cloud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 tests and utilized continuous integration tools contributing to higher code quality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meetings with stakeholders to gather requirements and improve project outcomes through relatable tech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application monitoring using robust tools to ensure stability in live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technical specifications which improved onboarding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front-end assets and ensured fast loading times for user-facing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incoming engineers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libraries to enhance application usability.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and QA teams to establish best practices for coding and testing features through exhaustive integration tests.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retrieval solutions, improving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optimizing existing codebase and debugging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efficiency as a result.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front-end teams in creating responsive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engaging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technology stack decisions for a more efficient project workflow, moving towards modern frameworks and libraries.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Laravel, JavaScript, React, Elixir, Rust, Tailwind CSS,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Postman,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