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Engineering Lead with over 9 years of comprehensive experience in software development and technical leadership, particularly within fast-paced startup environments. Proven expertise in developing innovative, scalable solutions tailored for healthcare applications. Proficient in JavaScript, TypeScript, React, Node.js, and cloud technologies, alongside a commitment to quality assurance, agile methodologies, and mentoring engineering teams for enhanced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the development of a scalable medical application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patient engagement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serverless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suite of RESTful APIs integrating with various clinical tools, bolstering operational efficiency through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real-time messaging platform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communication between patients and care providers, markedly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best practices for CI/CD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the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clinical teams to establish development timelines, ensuring alignment on business and technical requirements while facilitating agile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applying effective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assurance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performance issues and optimizing system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seamless navigation experience across web and mobile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on-call support shifts, addressing technical incidents and ensuring platform reliability during critical operational hours.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standards, enhancing overall code quality and maintainability throughout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design discussions, contributing to architectural decisions that drove the company's technology vision and patient-centric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as a senior full stack developer, focusing on the integration of telehealth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the company’s capability to serve remote patients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cloud-based architectures that 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for large-scale user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UI/UX designers to translate wireframes into responsive, highly interactive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visual appeal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integrated third-party APIs, enabling seamless data flow between healthcare applications and external systems, reinforcing a holistic digital ecosystem.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by analyzing and refining existing algorithms, leading to a 30% reduction in response times using advanced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actively to continuous improvement processes that optimized team practices and delivery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security by implementing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safeguarding sensitive patient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templates for software documentation and architecture design, streamlining team communication and knowledge sharing around core technical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focused on accessibility standards and responsive design, ensuring inclusivity across all patient interactions and service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trained junior engineers, cultivating their growth in adopting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quality code practices, and test-driven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as a full stack engineer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solutions supporting digital learning initiatives, enhancing user experience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flexibility and deployment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development of internal tools aimed at streamlining project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workflow and productivity among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project tracking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project timelines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define project objectives and specifications, developing comprehensive technical documentation to support various platform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code coverage above 85% on critical applications, enhancing overall reliability and performance. Conducted user testing with a focus group, leading to a 25% improvement in onboarding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Languages</w:t>
      </w:r>
      <w:r>
        <w:rPr>
          <w:rFonts w:asciiTheme="minorHAnsi" w:hAnsiTheme="minorHAnsi" w:cstheme="majorHAnsi"/>
          <w:lang w:val="en-US"/>
        </w:rPr>
        <w:t xml:space="preserve">: JavaScript, TypeScript, Node.js, SQL,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ReactJS, ReactNative, Next.js,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Redis, MySQL,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r>
        <w:rPr>
          <w:rFonts w:asciiTheme="minorHAnsi" w:hAnsiTheme="minorHAnsi" w:cstheme="majorHAnsi"/>
          <w:lang w:val="en-US"/>
        </w:rPr>
        <w:t xml:space="preserve">: Jest, Mocha, Chai, Cypress,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