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Software Engineer with over 9 years of experience in developing robust applications and scientific workflows using cutting-edge technologies. Proficient in full stack development with an emphasis on AI, machine learning, and data visualization. Adept at working with complex codebases, implementing scalable solutions, and optimizing performance across cloud-native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scientific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simulation, integrating cloud-native architectures with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full stack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visualization and user interactions in scientific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container orchestration solutions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deployment efficiency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cheminformatics tools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processing and visualization for drug discovery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r w:rsidRPr="00432203">
        <w:rPr>
          <w:rFonts w:asciiTheme="minorHAnsi" w:hAnsiTheme="minorHAnsi" w:cstheme="majorHAnsi"/>
          <w:b/>
          <w:bCs/>
          <w:lang w:val="en-US"/>
        </w:rPr>
        <w:t xml:space="preserve">3D visualization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Three.js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greatly improving the clarity of complex data representations.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w:t>
      </w:r>
      <w:r w:rsidRPr="00432203">
        <w:rPr>
          <w:rFonts w:asciiTheme="minorHAnsi" w:hAnsiTheme="minorHAnsi" w:cstheme="majorHAnsi"/>
          <w:b/>
          <w:bCs/>
          <w:lang w:val="en-US"/>
        </w:rPr>
        <w:t xml:space="preserve">high-performance cloud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aligning software capabilities with scientific research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debugging, and refactoring of existing codebases, ensuring high code quality and reliability across developed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processing and simulation tasks lowering operational inefficiencies by implementing modern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best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guidance to junior engineers, fostering knowledge sharing and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models and algorithms to enhance performance in scientific data computation, focusing on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successful integration of advanced </w:t>
      </w:r>
      <w:r w:rsidRPr="00432203">
        <w:rPr>
          <w:rFonts w:asciiTheme="minorHAnsi" w:hAnsiTheme="minorHAnsi" w:cstheme="majorHAnsi"/>
          <w:b/>
          <w:bCs/>
          <w:lang w:val="en-US"/>
        </w:rPr>
        <w:t xml:space="preserve">visualization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improving data interpretability for end users and scientists.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technical issues in large-scale compute environments, demonstrating adaptability to a dynamic scientific setting.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client workflows and enhanced our product's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development sprints, continuously delivering high-quality code in an agile environment while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functionalities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testing and validation of software solutions,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managing, and scaling applications, optimizing performance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retrieval, and management, ensuring data integrity and security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code reviews, providing constructive feedback, and maintaining coding standards to enhance the team's overall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improve user experience by collaborating with UX/UI designers on best practices and emerging trends in web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enterprise-level applications that supported analytical libraries such as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Plotly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visualization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platforms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delivering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databases such as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caching and search functionalities, enhancing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 microservices architecture, leading to improved scalability and maintainability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efforts in building CI/CD pipelines and deployment strategies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streamlining software delivery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team-based Agile SCRUM processes, conducting stand-ups, sprint planning, and retrospectives to improve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data-driven solutions that increased operational efficiency by 15% by optimizing workflows and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Rust,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GCP,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D3.js, Plotly, Three.js, Dash, Vis.js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