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9 years in delivering high-quality software solutions. Proficient in building SDKs, plugins, and optimizing developer tools for improved user engagement. Skilled in JavaScript frameworks and services, including React, Node.js, Next.js, and deployment platforms like Vercel and AWS. Demonstrated ability to thrive in async environments, adapting quickly to project needs while maintaining a growth mindset.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w:t>
      </w:r>
      <w:r w:rsidRPr="00432203">
        <w:rPr>
          <w:rFonts w:asciiTheme="minorHAnsi" w:hAnsiTheme="minorHAnsi" w:cstheme="majorHAnsi"/>
          <w:b/>
          <w:bCs/>
          <w:lang w:val="en-US"/>
        </w:rPr>
        <w:t xml:space="preserve">SDK wrappers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demo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Svelte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reach.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Scaled deployment processes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Netlify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for over 1000 SaaS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public playgrounds for testing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promoting developer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development of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 and integration guides, fostering community engagement and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collaboration features using modern JavaScript frameworks, improving team productivity and project feedback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metrics utilizing advanced profiling tools, enhancing user experiences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a focus on </w:t>
      </w:r>
      <w:r w:rsidRPr="00432203">
        <w:rPr>
          <w:rFonts w:asciiTheme="minorHAnsi" w:hAnsiTheme="minorHAnsi" w:cstheme="majorHAnsi"/>
          <w:b/>
          <w:bCs/>
          <w:lang w:val="en-US"/>
        </w:rPr>
        <w:t xml:space="preserve">clean coding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contributions to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community-driven projects, developing solutions based on user feedback and adapting them for long-term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that required intricate knowledge of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public integrations, boosting Unlayer's visibility in developer circles.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that integrated with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design teams to collaborate effectively within SDKs and plugins.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writing, producing articles and blog posts that detailed integration processes with our product suite, enhancing discoverability.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culture through workshops aimed at educating peers about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growth contexts.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Asana platform by developing customer-facing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reliability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SDK development that enabled integrations with third-party platforms, driving adoption of Asana’s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deliver high-impact features, employing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SDK usage and implementation scenarios, creating comprehensive guides for developer consumption and driving API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advanced caching strategies and optimization tactics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fetching.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components to ensure robust, error-free deployments on the Asana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managed repository contributions, maintaining seamless integration pipelines with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coding standards and practices, leading to the improvement of team efficiency by standardizing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user feedback to refine product usability, regularly updating documentation based on community suggestions and testing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accessibility compliance across product features, applying best practices in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content learning modules at Skillsoft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quizzes and course materials, increasing learner satisfaction rates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 systems that tapped into user interactions to improve course offerings, leveraging analytical tools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community forums to gather insights and develop tools that improved educational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for educational software projects, contributing to knowledge transfer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quality assurance teams to refine content using </w:t>
      </w:r>
      <w:r w:rsidRPr="00432203">
        <w:rPr>
          <w:rFonts w:asciiTheme="minorHAnsi" w:eastAsia="Times New Roman" w:hAnsiTheme="minorHAnsi" w:cs="Times New Roman"/>
          <w:b/>
          <w:bCs/>
          <w:lang w:val="en-US"/>
        </w:rPr>
        <w:t xml:space="preserve">manual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Svelte, Next.js,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Nest.js,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Vercel, Netlify, Docker,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Figma, Chrome Extensions,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Markdown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