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extensive experience in designing, developing, and maintaining scalable web applications. Expertise in modern frameworks and tools, with a strong focus on delivering exceptional user experiences through innovative solutions. Proven ability to lead cross-functional teams, mentor junior developers, and drive impactful projects in fast-paced environments. Passionate about leveraging technology to create inclusive, user-friendly applications that resonate with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platform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providing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web services, enhancing system integration and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and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enhance user experience,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responsiveness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configurations, improving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latest technology trends, fostering a culture of continuous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documentation of the platform, establishing best practices and guidelines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standards, offering constructive feedback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sessions, which enhanced team collaboration and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including payment gateways, improving functionality for end-users.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Full Stack Engineer at Asana, building user-centric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ensuring performance and security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in mind.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hosting and deployment,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design principles and responsive layout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components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Programmed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iteratively improve application interfaces and user flows, harnessing user feedback for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track user interaction and behaviors, providing actionable insights for future developments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architecture decisions to foster transparency and collaboration among teams, enhancing knowledge sharing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migrating legacy applications to modern stacks, reducing server response times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Software Developer at Skillsoft, focused on full stack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activities, boosting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e-learning platforms, deploying them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global access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for backend services, ensuring seamless communication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UI redesign initiatives, producing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Django, Express.js,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