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Engineer with over 9 years of extensive experience in building scalable SaaS applications. Proficient in React, Typescript, Django, and Python, with a proven track record of designing, developing, and deploying high-quality software products. Excellent at collaborating with cross-functional teams to drive product innovation and improvement, ensuring robust performance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build intuitive user interfaces, enhancing the user experience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Jellyfish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SaaS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inter-service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daily deployments and reducing release times by half.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bug-related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processes, including sprint planning and retrospectives, to promote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guidance and support on technical issues, enhancing team effectiveness in problem-solving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deployment process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workflow, enhancing application consistency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efficiency for SaaS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maintaining data consistency across UI components and enhancing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AWS CloudWatch and implemented optimization strategies, leading to improved application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functionalities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collaboration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CSS, enhancing user interface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 between front-end applications and server-side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software development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state management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application state handling, leading to a reduction in re-renders.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end-to-end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performance across all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enabling efficient tracking of code changes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enhance code quality and share knowledge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uphold performance and efficiency on the platform, addressing any emerging issues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user flows, resulting in a streamlined quality assurance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high-traffic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content delivery with optimized performance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evaluations and updates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to mitigate application issues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administered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security, which enhanced overall system performance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workshops that led to an increase in the internal team’s productivity and tool adoption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Bootstrap,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Selenium, PyTest,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