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9 years of experience in building scalable, high-performance applications across various domains. Proficient in overseeing complex engineering projects from ideation through deployment, with extensive expertise in Node.js, TypeScript, React, GraphQL, and PostgreSQL. Committed to fostering a collaborative environment, enhancing data ownership, and driving innovation in energy sector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user-facing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interactivity and user experience across the GridUnity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ingestion processes to support high-scale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and maintain complex queries and database design, ensuring data integrity and availability for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develop scalable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retrieval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applying best practices to maintain high coding standards for the development team, and conducted design discussions to foster a collaborative atmosphere.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of application performance using monitoring tools, implementing strategies to improve reliability and user experience while addressing data accuracy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architecture and implementation of features impacting the entire user experience, taking them from concept through production with a focus 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maintaining high security standards around user data by adhering to stringent data ownership policies and privacy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performance optimizations for both client-side and server-side, increasing the application's responsiveness and decreasing server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testing, ensuring all features are rigorously tested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scaling of applications in cloud environments, contributing to the company's remote-first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innovative solutions in machine learning integration for predictive analytics, enhancing the decision-making capabilities for customers.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primarily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management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and ensuring reliable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user requirements and translate them into technical specs, enhancing overall project development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working closely with stakeholders to prioritize the development of features that maximize user value.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streamlining the connectivity of various data sources to enhance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code refactoring to improve maintainability and performance of existing systems, utilizing continuous integration and deployment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junior developers on technical best practices, fostering a culture of learning and quality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end-to-end testing strategies for both front-end and back-end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product reliability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architecture by advocating for modern practices such as microservices and serverless design.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resources for internal teams, focusing on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broaden technical skills across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RESTful APIs for mobile applications, ensuring robust integration with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methodologies that improved overall code coverage and reliability, increasing the quality of deployed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 collaboration, supporting the integration of new features and ensuring timely delivery to clients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transition existing web applications to a more modern tech stack, focusing on user experience and load performance,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analysis efforts that directly supported product strategy, collaborating with data teams to refine models and machine learning efforts.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TypeScript, JavaScript, 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PostgreSQL, RESTful APIs, GraphQL,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