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scalable, high-performance web applications and platforms. Expert in Javascript, Typescript, React, and SQL with a strong background in clean energy financing solutions. Proven ability to develop innovative, user-centric features while maintaining rigorous coding standards and practices. Actively contributes to team culture and embraces a collaborative environment, leveraging the latest technologies to drive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development of modular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reusability and reducing latency issues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data handling capabilities for clean energy financial models.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complex SQL queries to optimize database performance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data retrieval and analysis for customer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collaborative workshops to define feature specifications in conjunction with cross-functional teams, promoting transparency and shared understanding among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resulting in a 30% decrease in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the overall software system, ensuring optimal integration between frontend and backend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asset bundling, streamlining the deployment process and enhancing developer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constructive feedback to foster technical growth within the team and uphold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the use of AI tools to automate data validations, enhancing efficiency and accuracy in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client-facing dashboard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renewable energy project investments, improving client engagement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engaging engineering learning sessions that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best practices in full-stack development, contributing to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cloud resources to ensure high availability and scalability across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development of a project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productivity and visibility into project progress.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enhanced functionality,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scripts to process incoming data seamlessly.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for clients and internal stakeholders, streamlining knowledge transfer and facilitating better understanding of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an Agile environment, contributing to daily stand-ups and sprint planning to ensure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experience through A/B testing features and optimizing SEO strategies for better reach, contributing significantly to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interfacing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ensured smooth data migration and interoperability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analytics using logging frameworks, enabling real-time monitoring and diagnosis of application health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development frameworks and best practices, fostering a collaborative and inclusive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deployment workflows and substantially reducing human error rates in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Revamped user authentication processes for the web application, implementing secure OAuth strategies that reduced unauthorized access incidents.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user interfaces for e-learning modules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UI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UX designers to streamline user flows, leading to improved educational content engagement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building backend services and enforced RESTful design principles to facilitate efficient data transactions.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gather requirements and translate them into technical implementations, aligning with business goals during project cycles.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layouts and ensured cross-browser compatibility for online course platforms, enhancing the user base across diverse device 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testing sessions to gather feedback and iterated on designs, contributing to 90% positive responses in subsequent releases.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SQL,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Express, NestJS, Next.js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Supabase,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Vercel, AWS, Netlify,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