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Full Stack Engineer with over 9 years of experience in software engineering, specialized in cloud technologies and AI application development. Proven expertise in architecting scalable, serverless infrastructures using AWS and integrating advanced AI capabilities into educational technology. A strong advocate for building adaptable, innovative solutions that meet diverse user needs, fostering collaboration across engineering teams to drive product innovation in a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architectural design of cloud infrastructure using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optimize serverless architectures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ECS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implement, and manage </w:t>
      </w:r>
      <w:r w:rsidRPr="00432203">
        <w:rPr>
          <w:rFonts w:asciiTheme="minorHAnsi" w:hAnsiTheme="minorHAnsi" w:cstheme="majorHAnsi"/>
          <w:b/>
          <w:bCs/>
          <w:lang w:val="en-US"/>
        </w:rPr>
        <w:t xml:space="preserve">Aurora Serverless v2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database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front-end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frameworks like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AI capabilities leveraging </w:t>
      </w:r>
      <w:r w:rsidRPr="00432203">
        <w:rPr>
          <w:rFonts w:asciiTheme="minorHAnsi" w:hAnsiTheme="minorHAnsi" w:cstheme="majorHAnsi"/>
          <w:b/>
          <w:bCs/>
          <w:lang w:val="en-US"/>
        </w:rPr>
        <w:t xml:space="preserv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similar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educational software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practices for cloud development and serverless application building.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and educators to develop features that meet diverse educational needs using interactive learning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and improvement of cloud-based applications, implementing performance security measures to comply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strategy around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CI/CD practices for better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advanced security protocols to protect user data within the educational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optimize system architecture and performance in a rapidly evolving startup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Flask-SocketIO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real-time applications that enhance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as part of a fast-paced development team,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move on-premise applications to the </w:t>
      </w:r>
      <w:r w:rsidRPr="00432203">
        <w:rPr>
          <w:rFonts w:asciiTheme="minorHAnsi" w:eastAsia="Times New Roman" w:hAnsiTheme="minorHAnsi" w:cs="Times New Roman"/>
          <w:b/>
          <w:bCs/>
          <w:lang w:val="en-US"/>
        </w:rPr>
        <w:t xml:space="preserve">AWS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costs and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user experience, contributing to feature-rich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testing, enforcing best practices and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deliver intuitive and engaging user interfaces that align with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contributing to sprint planning, daily stand-ups,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new technologies and programming frameworks, leading to the adoption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API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release processes to improve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content for online courses, integrating multimedia and interactivity to engage learners effectively using </w:t>
      </w:r>
      <w:r w:rsidRPr="00432203">
        <w:rPr>
          <w:rFonts w:asciiTheme="minorHAnsi" w:eastAsia="Times New Roman" w:hAnsiTheme="minorHAnsi" w:cs="Times New Roman"/>
          <w:b/>
          <w:bCs/>
          <w:lang w:val="en-US"/>
        </w:rPr>
        <w:t xml:space="preserve">Articulate Storyline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enterprise-level software solutions, focusing on alignment with user feedback and data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large projects involving QA methodologies, ensuring software reliability and performance metrics were consistently achieved.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cross-functional collaboration between technical and non-technical teams to ensure project alignment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lifecycle management practices, from requirements gathering to production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formulation of user engagement strategies that significantly increased user retention by leveraging analytics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CloudFormation, AWS ECS Fargate, AWS Lambda, Aurora Serverless v2,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GPT, Claude, AI Models, Large Language Models,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Serverless Architectures, RESTful APIs, WebSockets, Flask-SocketIO, React Router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Pipelines, GitHub Actions,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