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software development, focusing on full-stack solutions utilizing JavaScript, React, Node.js, Python, and MySQL. Proven ability to create scalable applications and deliver high-quality code through Agile methodologies. Strong expertise in cloud-based architectures, containerization with Docker, and RESTful API design. Excels in team environments and possesses a keen ability to translate requirements into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various 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scalable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streamlining deployment and scalability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sprint meetings, ensuring adherence to timelines and facilitating effective communication within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regression issues and enhancing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mentoring junior developers on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performance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libraries, delivering enhanced functionalities through API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build and release process for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to identify bottlenecks, applying optimizations that increased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improve application UI, resulting in a more intuitive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development processes and troubleshooting guidelines to facilitate easier onboarding of new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Asana's web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programming language, focusing on modularity and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guaranteeing secure user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development of various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discussions,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 to ensure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strategies that decreased error rates by 30%,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dashboard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visualization and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tools to track user engagement and application performance, using metrics to inform development priorities.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to enhance application responsiveness,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internal tools and libraries that increased development speed and streamlined workflows, ensuring codebase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technical specifications for various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Skillsoft's learning management system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interface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web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accessibility for application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code reviews, promoting code quality and adherence to development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new technologies and frameworks, contributing to overall team knowledge and capability.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