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over 9 years of experience in designing, building, and maintaining scalable web applications. Proficient in using Angular, Java, Spring Boot, and microservices architecture to deliver high-quality software solutions. Demonstrated history of collaborating effectively with cross-functional teams to meet and exceed project requirements, while adhering to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designed to handle over 10,000 requests per minute.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server-side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principles to enable seamless communication between frontend and backend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high availability across microservices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Unisys Laboratory Information System software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COBOL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DMS, and MQ2200 technologies, improving laboratory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transform Figma mockups into functional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enhancing user experience and interactivity.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back-end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database management system, ensuring optimal data retrieval and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 sessions to enforce best practices and maintain high-quality code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production systems and ensured system reliability through after-hours on-call rotations and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documentation of online transaction programs and batch processes, improving transparency in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software best practices and technologies,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enabling clear tracking of development sprints and backlogs.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project requirements and collaborated closely with lab personnel to develop solutions that meet specific needs.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modular, responsive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RESTful services that support various front-end technologies and integrate with legacy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 management, ensuring data integrity and optimized queries for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 of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components and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 interactivity and responsiveness based on real-time user interactions and UX studies.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container orchestration and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continual integration and deployment protocols are adhered to across the software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code reviews and employed pair programming practices to uphold code quality standards and team cohesion within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leveraging automated testing tools to maintain robustness within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with stakeholders to gather requirements and deliver tailored software solutions across multiple development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efficiencies through mentorship programs, cultivating a strong engineering culture.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advanced frameworks to modernize applications without compromising 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testing team by implementing test strategies for software projects, leading to a reduction in production-defect rates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materials for new software features, resulting in improved on-boarding efficiency for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Agile practices and collaborated within cross-functional teams to exceed project deadlines and adapt to changing requirements swiftly.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various software components, enhancing navigability and clarity of code for future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ensuring seamless collaboration among team members, leading to improved project outcomes.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COBOL, HTML5, CSS3, Sass, SCSS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 (8+), Spring, Spring Boot, Kubernetes, Microservices,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API, Jira, Confluence, Git, Figma, Unisys DMS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Test-Driven Development, CI/CD Pipelines, Code Review, Version Control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Design Patterns, Software Development Lifecycle, Database Management, Application Deployment, Version Control Systems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