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Full Stack Developer with 9 years of extensive experience in designing, developing, and deploying high-performance web applications. Proficient in modern front-end and back-end frameworks and technologies, leveraging expertise in software engineering best practices to deliver scalable solutions. Adept at leading development teams and upholding application security standards, while utilizing innovative methods to enhance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integrating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communication between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the QA team to write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deployment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which improved deployment consistency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systems to modern web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optimizing performance through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refactoring sessions to uphold coding standards and assess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Webpack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Babel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front-end application bundling and transpilation, resulting in accelerated load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application features and technical processes to aid new team members and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for </w:t>
      </w:r>
      <w:r w:rsidRPr="00432203">
        <w:rPr>
          <w:rFonts w:asciiTheme="minorHAnsi" w:hAnsiTheme="minorHAnsi" w:cstheme="majorHAnsi"/>
          <w:b/>
          <w:bCs/>
          <w:lang w:val="en-US"/>
        </w:rPr>
        <w:t xml:space="preserve">web application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limiting vulnerabilities within applications through stringent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facilitate iterative development and continuous feedback loops during the product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regular updates and project outcomes to stakeholders, reinforcing project alignment with business needs.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along with state management libraries such as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cross-functional teams to define feature requirements and ensure accurate API implementations with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implementation of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deployment velocity while ensuring code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queries to enhance data retrieval speeds.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responsive web design practices employing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or </w:t>
      </w:r>
      <w:r w:rsidRPr="00432203">
        <w:rPr>
          <w:rFonts w:asciiTheme="minorHAnsi" w:eastAsia="Times New Roman" w:hAnsiTheme="minorHAnsi" w:cs="Times New Roman"/>
          <w:b/>
          <w:bCs/>
          <w:lang w:val="en-US"/>
        </w:rPr>
        <w:t xml:space="preserve">Tailwind 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user interface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Assessed application performance using monitoring tools and analytics to iterate on development strategies addressing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junior developers on emerging technologies relevant to front-end and back-end stacks.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to automate reporting tasks and streamline project workflows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prototype user-centric designs, improving overall application accessibility and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and error tracking solutions via tools like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proactively address and resolve issues.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e-learning platforms with a focus on creating interactive features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team in database management tasks, focusing on optimizing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to enhance application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lifecycle activities: requirements gathering, design, testing, and deployment of critical application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measures for user data protection adhering to </w:t>
      </w:r>
      <w:r w:rsidRPr="00432203">
        <w:rPr>
          <w:rFonts w:asciiTheme="minorHAnsi" w:eastAsia="Times New Roman" w:hAnsiTheme="minorHAnsi" w:cs="Times New Roman"/>
          <w:b/>
          <w:bCs/>
          <w:lang w:val="en-US"/>
        </w:rPr>
        <w:t xml:space="preserve">OWASP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during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continuous improvement meetings to refine development processes and enhance team collaboration and progress monitoring.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the development and maintenance of internal tools that improved project tracking efficiency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 CSS, JavaScript, React, Angular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Ruby on Rails, Python, Django,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SQL,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Jenkins, Webpack, Babel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