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9 years of experience in designing, implementing, and maintaining web applications. Proficient in both front-end and back-end development, leveraging cutting-edge technologies to enhance user experience and streamline processes. Adept at collaborating with cross-functional teams to deliver high-quality digital solutions in agile environments. Strong background in cloud computing, database management, and software testing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CaryHealth's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digital pharmacy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ensuring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integrated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data security and efficient querying for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leading to improved interaction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CaryHealth's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and external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deployment of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scalability for high-traffic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delivery of secure and reliable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develop user-centric features that enhance overall functionality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establishing CI/CD pipelines that increased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AWS infrastructure for optimal performance and reliability of web applications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navigating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establishing best practices to uphold quality standards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CaryHealth's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capabilities, enhancing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application bottlenecks and proposed innovative solutions, leading to improved application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contributing to a robust and responsive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server-side logic and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scalable infrastructure. Managed continuous integration and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facilitated knowledge sharing within the team, mentoring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quality assurance, enhancing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DS teams to integrate AI models into web applications, improving user engagement through data-driven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innovative solutions and system enhancements, fostering a culture of technical excellence.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mobile-responsive designs that ensured optimal performance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ensuring alignment with product goals and user requirements, delivering features in iterative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to optimize application performance and stability.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training modules and improve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handling and security protocols across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support scalable applications and enhance data retrieval processes, optimizing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collaboration and efficiency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sessions, focusing on innovative solutions to improve user experience which led to a user satisfaction increase of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feature development initiatives, integrating user feedback to enhance learning modules and user interface design.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Node.js, HTML, CSS, SQL, NoSQL,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Express.js,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CI/CD, Jest, Mocha,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