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Developer with over 9 years of experience specializing in designing, developing, and deploying robust web applications. Proficient in integrating cutting-edge technologies to ensure optimal functionality and security of both front-end and back-end systems. Strong problem-solver with a commitment to delivering quality results and staying abreast of industry trends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front-end and back-end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management, optimizing queries and database architecture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pair programming sessions to uphold coding standards and improve the codebase's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authentication and authorization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application security against common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development environments, streamlining deployment processes and ensuring consistency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implementing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regular audits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unit and integration tests, achieving high code coverage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software documentation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team collaboration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for junior developers on modern web application technologies and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the company's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usability and aesthetics.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stack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back-end services, implementing RESTful APIs and securing endpoints against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data handling and optimize load times for high 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routing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performance of single-page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UI components following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framework, ensuring a cohesive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development process by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build processes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project management, contributing to iterative development and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defining architecture and functionality of new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AWS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third-party services and APIs, expanding application functionality and user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cross-functional team to develop e-learning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product managers to define project requirements and translate them into technical specifications, improving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overseeing performance assessments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CRUD functionalities within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effective data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transitions to modern frameworks, providing technical guidance for onboarding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applying design patterns to ensure clean and maintainable code, significantly reducing technical debt while enhancing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Python,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Application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OWASP, JWT, HTTPS, CORS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Webpack,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