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Frontend Software Engineer with over 9 years of experience in developing modern web applications using React and TypeScript. Adept at building reusable components and ensuring high-performing user interfaces while collaborating across disciplines to enhance user experiences. Proven track record in performance optimization and a strong understanding of frontend architecture, testing practices, and CI/CD pipelines. Committed to driving continuous improvement and delivering value through technical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polished, performant user interfaces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diverse educational platforms, enhancing user engagement by focusing on usability and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that ensured type safety and minimal errors during development, significantly reducing debugging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reusable frontend components and design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promote consistency and maintainability across various product 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to streamline data flow and improve performance in complex applications, ensuring a smooth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advocating for high code quality and rigorous testing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pair programming sessions, fostering a collaborative environment and ensuring adherence to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accelerating product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designers to translate UI/UX wireframes into fully functional interfaces, ensuring accessibility and responsiveness indicators were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integration capabilities for the main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components for maximum speed and scalability, successfully enhancing overall performance without compromising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the engineering team to address technical debts and prioritize features, driving efficiency in project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monitored application performance metrics and addressed potential security vulnerabilities in line with industry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modern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responsive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designs into functional components, aligning closely with the product road map.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automated testing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that applications performed reliably under various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orchestrated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development environments, streamlining onboarding processes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code changes effectively while contributing to collaborative projects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tools to identify bottlenecks and optimize rendering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Key contributor in revamping legacy JavaScript codebases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maintainability and developer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tech knowledge-sharing sessions that enhanced team understanding of UI frameworks and testing methodologies, ensuring ongoing learning and professional growth.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synchronous and asynchronous communication between components and external APIs, fine-tuning user interactions for better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feedback loops into product development cycles that directly improved usability based on user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build of scalable web interfaces that support educational technologies used by thousands of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migrating applications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performance and improved maintainability for ongoing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components through lazy loading and code splitting techniques, significantly enhancing user experience during peak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third-party services and APIs to enhance functionality, troubleshooting integration issues swiftly and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Acquired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behavior-driven development testing, ensuring high confidence in application behavior changes.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initiative to establish frontend coding standards and practices that improved code consistency and maintainability across multiple applications, achieving a 20% decrease in technical debt.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JavaScript, TypeScript, HTML5, CSS3, React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Design &amp; UI</w:t>
      </w:r>
      <w:r>
        <w:rPr>
          <w:rFonts w:asciiTheme="minorHAnsi" w:hAnsiTheme="minorHAnsi" w:cstheme="majorHAnsi"/>
          <w:lang w:val="en-US"/>
        </w:rPr>
        <w:t xml:space="preserve">: Figma, Adobe XD, Bootstrap, Material-UI, Sass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Jest, React Testing Library, Cypress, Mocha, Chai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Version Control &amp; DevOps</w:t>
      </w:r>
      <w:r>
        <w:rPr>
          <w:rFonts w:asciiTheme="minorHAnsi" w:hAnsiTheme="minorHAnsi" w:cstheme="majorHAnsi"/>
          <w:lang w:val="en-US"/>
        </w:rPr>
        <w:t xml:space="preserve">: Git, GitHub, Docker, Jenkins, CI/CD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 &amp; Libraries</w:t>
      </w:r>
      <w:r>
        <w:rPr>
          <w:rFonts w:asciiTheme="minorHAnsi" w:hAnsiTheme="minorHAnsi" w:cstheme="majorHAnsi"/>
          <w:lang w:val="en-US"/>
        </w:rPr>
        <w:t xml:space="preserve">: Axios, Redux, RESTful APIs, GraphQL, Webpack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