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Frontend Engineer with over 9 years of professional experience in building robust and scalable applications for startups and enterprises. Proven expertise in utilizing React, Next.js, and associated technologies to deliver high-quality user experiences. Highly skilled in modern web standards, front-end development practices, and collaborative work in fast-paced environments. Excels in transforming complex design requirements into functional and appealing interfaces, fostering seamless user interactions.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typing and enhancing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 and implement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practices, reduce technical debt, and elevate code quality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improving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sprints and user experience discussions, translating UI/UX designs into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a focus on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state in larger, complex applications ensuring predictable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cases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component testing, improving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layouts compatible across various browsers, ensuring high standards of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for performance optimization and debugging of front-end code, employing developer tools and performance analysis tools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user feedback and analytic data to inform application adjustments and enhancements while maintaining a user-centric approach to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providing training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tools and best practices,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integrate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within applications, leveraging community-driven solutions to implement innovative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consumer-facing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backend services via RESTful APIs, delivering seamless data interactions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server-side rendering capabilities for improved SEO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clean and efficient codebase through effective version control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collaborative workflows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assuring production-quality code ahead of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new tools into the build process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reducing load times across all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CSS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maintainability and reduced specificity conflicts across stylesheets in large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ensuring that technical debt was managed effectively while meeting project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reusable component libraries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functional programming paradigms and enhancing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analytics platforms to track application performance and user engagement, tailoring solutions based on gathered data to improve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efforts to clarify best practices and project architecture, ensuring continuity and knowledge transfer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educational technology solutions for users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libraries to enhance interactivity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in a fast-paced environment, building innovative features based on user needs focused on enhancing educational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and upgraded to modern standards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ensuring continuity and enhanced functionality while reducing loading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templating for single-page applications through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rendering, improving backend logic adherence.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to introduce concepts of modern JavaScript and frameworks to peers, fostering an environment of learning and professional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30% through code optimization efforts and efficient use of caching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Yarn, NPM, Babel, Grunt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 Actions, CircleCI, Travis CI,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