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Frontend Engineer with over 9 years of experience in developing web applications with a strong focus on implementing cutting-edge features that streamline interactions and optimize user experience. Proficient in React, backend programming, and integrating complex AI functionalities. Committed to leveraging robust data processing architectures and Agile methodologies to deliver impactful software solutions that enhance operational efficiencies in manufacturing.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backends to streamline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Designers to conceptualize user-centric features, resulting in improved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real-time processing in manufacturing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features focusing on AI capabilities in data applications, contributing to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systematic load testing and responsive design practices, ensuring excellent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direct customer feedback sessions to pinpoint their needs and implemented changes accordingly, validating features pre-launch.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across multiple teams, maintaining focus on delivering high-quality code and rapid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utilizing TDD principles, significantly reducing production bugs and enhancing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improving operational maintainability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collaboration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cloud storage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backend services, enhancing application logic and user management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refactoring process of large codebases for better maintainability and performance using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line with client specifications to ensure high usability on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using Agile methodologies, facilitating sprint planning and retrospective meetings to improve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integrate machine learning models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highlight industry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repositories and collaborated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team collaborations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that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Beam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processing of manufacturing data to optimize production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a mix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environment to ensure high-quality deliverables in accordance with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storage solutions for course materials through effective integrations with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user interactions and content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sessions to receive direct feedback for application iterations, helping to refine user interfaces based on real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ensure adherence to industry best practices, contributing to overall team success by mentoring juniors.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GraphQL, JavaScript, CSS,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Languages</w:t>
      </w:r>
      <w:r>
        <w:rPr>
          <w:rFonts w:asciiTheme="minorHAnsi" w:hAnsiTheme="minorHAnsi" w:cstheme="majorHAnsi"/>
          <w:lang w:val="en-US"/>
        </w:rPr>
        <w:t xml:space="preserve">: Go, Python, Java, Golang, Rust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Storage &amp; Processing</w:t>
      </w:r>
      <w:r>
        <w:rPr>
          <w:rFonts w:asciiTheme="minorHAnsi" w:hAnsiTheme="minorHAnsi" w:cstheme="majorHAnsi"/>
          <w:lang w:val="en-US"/>
        </w:rPr>
        <w:t xml:space="preserve">: Postgres, Clickhouse, gRPC, Apache Beam,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Tools</w:t>
      </w:r>
      <w:r>
        <w:rPr>
          <w:rFonts w:asciiTheme="minorHAnsi" w:hAnsiTheme="minorHAnsi" w:cstheme="majorHAnsi"/>
          <w:lang w:val="en-US"/>
        </w:rPr>
        <w:t xml:space="preserve">: Terraform, Helm, GitHub, Docker, CI/CD Pipelines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Processes</w:t>
      </w:r>
      <w:r>
        <w:rPr>
          <w:rFonts w:asciiTheme="minorHAnsi" w:hAnsiTheme="minorHAnsi" w:cstheme="majorHAnsi"/>
          <w:lang w:val="en-US"/>
        </w:rPr>
        <w:t xml:space="preserve">: Agile, Scrum, TDD, BEM, Responsive Design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