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Engineer with 9+ years of experience in building dynamic and high-performance applications using React, React Native, and TypeScript. Proven expertise in shipping A/B-tested, feature-flagged interfaces while collaborating seamlessly with cross-functional teams to drive user engagement and optimize UI features. Committed to elevating front-end excellence through mentorship and best practices while ensuring robust instrumentation and analytics for real-time insights. Adept at performance tuning, maintaining an exceptional user experience across multi-chain crypto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user-facing UI features for growth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across multiple crypto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feature-flag support into growth experiences, allowing Product Management to launch and measure experiments without extensive developer involvement.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a reusable component library ensuring visual consistency across growth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pair-programming sessions, fostering a culture of collaboration and sharing best practices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Emitted structured analytical events to capture user interactions,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Segment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ensuring first-paint times under 100ms while maintaining a production error rate of less than 1%.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thorough coverage for deliverables and fast feedback cycles for UI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Backend, Product, and Design teams to align on API contracts and unblock dependencies impacting user experience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onboarding enhancements through iterative design sprints, resulting in a smoother entry path for new users into the crypto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metrics for real-time monitoring and performance analysis to iteratively improve user-facing features based on user feedback and analytics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front-end on-call rotations to triage and resolve production issues efficiently, maintaining high uptime for the wallet service.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knowledge-sharing sessions and mentorship, significantly elevating proficiency across the team in front-end development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scalable front-end solutions for complex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user interactions through careful A/B testing and iteration.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feature rollout, measurement, and feedback incorporation to enhance usability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type-safety in application development, facilitating easier maintenance and onboarding of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cross-product UI consistency while allowing for custom theming.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analytics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behavior analysis and data-driven UI decisions, directly impacting feature priorities and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optimized code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quality and reliability of applications by establishing a robust CI/CD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mentorship program focusing on developing skills in new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facilitate cross-application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component-driven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document and visually guide UI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presented talks on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growth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tech meetups.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initiatives that improved code-splitting and lazy loading techniques, greatly enhancing load performance during peak user activity.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prototypes and MVPs for features aimed at expanding user engagement with crypto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the build process to optimize the front-end development workflow and ensure compatibility across modern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brainstorming sessions to explore innovative solutions that enhance real-time user experiences within a rapidly evolving crypto ecosystem.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component testing and comprehensive E2E tests reinforcing a culture of quality and performance-driven engineering among the team through rigorous validation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marketing teams to develop effective user onboarding flows enhancing initial user experiences with the wallet, driving retention and recurring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Key contributor in maintaining agile workflow, orchestrating sprints focused on refining the frontend experience based on stakeholder feedback, resulting in a structured approach to product iteration.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React Native,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npm, Webpack, Babel,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Segment, Mixpanel, Amplitude, Google Analytics,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code-splitting, lazy loading, memoization, A/B testing, feature flags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Storybook, Styled Components, Material-UI, CSS Modules, Ant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