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developing and maintaining high-quality software in fast-paced environments. Proficient in React and Next.js frameworks with a solid background in functional programming. Proven track record of delivering reusable components and modernizing applications using design systems such as Material UI. Adept at leveraging JavaScript to build scalable applications and working collaboratively with cross-functional teams to drive innovation and functionality. Excels at transforming UX designs into functional code and optimizing performance using techniques such as React Query. Highly committed to fostering an inclusive workplace and promoting diversity within development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modular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modernizing applications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to integrate </w:t>
      </w:r>
      <w:r w:rsidRPr="00432203">
        <w:rPr>
          <w:rFonts w:asciiTheme="minorHAnsi" w:hAnsiTheme="minorHAnsi" w:cstheme="majorHAnsi"/>
          <w:b/>
          <w:bCs/>
          <w:lang w:val="en-US"/>
        </w:rPr>
        <w:t xml:space="preserve">Material 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web applications, ensuring a consistent and responsive user interface.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reusable components to optimize application performance and maintainability, enhancing codebase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teams to build scalable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best practices to improve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React 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search functionalities and improve data caching during application use.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new design systems incorporating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Material 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elevating UX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web applications using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functionality and performance across different browsers.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mentorship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effective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environment,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issue management for timely feature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on functional programming concepts applicable to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reducing downtime and improving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cross-functional collaboration with the UX team to ensure accurate conversion of design prototypes into functional application features.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scalable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at Asana, focusing on interactive UI elements and managing state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server-side code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features seamlessly.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collaborating with UX designers and engineers to implement responsive design systems using </w:t>
      </w:r>
      <w:r w:rsidRPr="00432203">
        <w:rPr>
          <w:rFonts w:asciiTheme="minorHAnsi" w:eastAsia="Times New Roman" w:hAnsiTheme="minorHAnsi" w:cs="Times New Roman"/>
          <w:b/>
          <w:bCs/>
          <w:lang w:val="en-US"/>
        </w:rPr>
        <w:t xml:space="preserve">Material 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API development that aligned with front-end needs, focusing on optimizing data retrieval methods while ensuring security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optimization initiatives, applying techniques such as code splitting and lazy loading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optimizing front-end data handling through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with colleagues.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tests to ensure code reliability using tools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processes and guidelines for junior developers to enhance team's knowledge base and workflow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gather requirements and translate them into technical specifications for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crucial documentation for software components built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API services, facilitating easier onboarding for new engineers.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tools for Skillsoft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enhancing user interaction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designs that adapted across devices, improving accessibility for diverse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involving </w:t>
      </w:r>
      <w:r w:rsidRPr="00432203">
        <w:rPr>
          <w:rFonts w:asciiTheme="minorHAnsi" w:eastAsia="Times New Roman" w:hAnsiTheme="minorHAnsi" w:cs="Times New Roman"/>
          <w:b/>
          <w:bCs/>
          <w:lang w:val="en-US"/>
        </w:rPr>
        <w:t xml:space="preserve">Golang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back-end services that powered educational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testing software functionality through manual and automated testing practices to ensure high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transition of legacy systems to more modern architectures, improving system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sessions aimed at creating new learning tools, which resulted in a 20% increase in user engagement efforts. </w:t>
      </w:r>
      <w:r>
        <w:br/>
      </w:r>
      <w:r>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Golang, Ruby, .NET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Redux, Material UI, Tailwind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Microservices, React Query, LaunchDarkly, Playwright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JIRA, Visual Studio Code,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Playwright, Jest, Enzyme,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