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Front-End Engineer with over 9 years of extensive experience in building responsive, user-centric web applications. Expertise in React, Typescript, and full-stack development, ensuring quality through rigorous testing and documentation practices. Proven ability to collaborate effectively across engineering, product, and design teams to deliver scalable healthcare solutions. Passionate about leveraging technological advancements to enhance user experience and achieve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intuitive, feature-rich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define project scope, deliver prototypes, and refine features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Sketch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comprehensive unit testing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 level of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package management and build processes through </w:t>
      </w:r>
      <w:r w:rsidRPr="00432203">
        <w:rPr>
          <w:rFonts w:asciiTheme="minorHAnsi" w:hAnsiTheme="minorHAnsi" w:cstheme="majorHAnsi"/>
          <w:b/>
          <w:bCs/>
          <w:lang w:val="en-US"/>
        </w:rPr>
        <w:t xml:space="preserve">npm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yarn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efficiency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minimizing API calls and enhancing data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various microservices architectures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strengthening application adaptability.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and code reviews to foster best practices in clean code and maintainability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agile development process, contributing to sprint planning and retrospectives, aligning team goals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maximum speed and scalability, implementing responsive design principles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adoption of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mobile platforms, providing seamless cross-platform functionality for healthcare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managed development briefs and specifications leading to the execution of high-impact projects that align with Parsley Health's mission.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and optimized frontend applications to enhance loading speeds by fine-tuning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UX/UI teams to develop responsive designs and enhance the user interface across projects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quality and reduce bugs ahead of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third-party services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application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mentoring junior developers and promoting a culture of knowledge sharing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bridging the gap between client and server functionalities in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project documentation and technical guidelines to streamline onboarding for new team members to maintain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to define project feature sets, enhancing alignment between technical developments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platforms like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collaborative work across geographically dispersed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training modules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design principles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backend functionalities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more robust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enhancements through JavaScript frameworks, ensuring compliance with accessibility standards across web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testing frameworks using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learner interfaces and improve overall quality standards in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up-to-date technical documentation to foster efficient project transitions and team knowledge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on frontend technologies to internal teams, enhancing their technical competency and reducing onboarding time. Achieved a 30% increase in team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Redux,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npm, yarn, webpack, Parcel,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MongoDB, PostgreSQL, Firebase, Apollo Client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