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designing and developing high-performing, scalable web applications. Proficient in utilizing cutting-edge technologies including TypeScript, Next.js, and React to deliver efficient front-end systems. Adept at working collaboratively with cross-functional teams to communicate organizational missions and improve product deliverability. Strong background in API development and integration, alongside a passion for ethical AI technology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under significant user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design and marketing, to effectively articulate OpenAI's mission through innovative UI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testing frameworks to implement comprehensive tests, enhancing application reliability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infrastructure for continuous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 and testing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reusable components and libraries that significantly reduced development time across multiple projects, adhering to best practices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lifecycle of products from conception to deployment, applying agile methodologies gained through extensive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codebase through regular refactoring and performance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to enhance user accessibility and engagement across various device platforms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front-end components, fostering clear communication among stakeholders and providing onboarding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through code splitting and lazy loading techniques, resulting in improved load times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of junior developers, fostering a knowledge-sharing culture and enhancing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researched and integrated industry best practices to promote ethical standards in AI technology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applications at Asana,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UI components and optimized existing ones,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styling capabilities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to translate complex design specifications into functional components, improving usability based on direct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actively engaging in daily stand-ups, retrospectives, and planning,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cross-browser compatibility concerns by applying CSS resets and vendor prefixes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of back-end requirements and front-end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project to refactor legacy code into modular architecture, resulting in increased maintainability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emerging technologies and best practices for web development, contributing to team skills advancement.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installation, configuration, and deployment of training and development systems for Skillsoft,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enhancement of user interfaces with responsive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Media Queries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audience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front-end libraries and frameworks, ensuring compatibility and stability during quarterly updates,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small-scale projects from conception through deployment, often utilizing client feedback to iterate and improve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on various devices and browsers, ensuring cross-platform compatibility and user experience consistency, implementing best practices in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database management and back-end development with hands-on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data-driven solutions, and optimizing system performance with a 30% increase in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Next.js, React, HTML5, CSS3, SASS, 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Jenkins, Git, Docker, Webpack, Babel,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Zeplin, UX Design, UI Design,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Node.js, Express.js, Firebase, MongoDB, PostgreSQL,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Slack, GitHub, Trello, Asana, Zoom, Microsoft Teams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