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building innovative software solutions. Expertise in developing robust and scalable applications leveraging React, Node.js, and a variety of other modern technologies in fast-paced environments. Proven track record in managing end-to-end development of interactive and high-performing features, with a strong focus on security, compliance, and user experience. Adept at collaborating closely with cross-functional teams to define and implement product requirements while driving engineering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end-to-end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telehealth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 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 end, achieving a streamlined user experience for patient intake, scheduling, and follow-ups.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secure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medical records integration with EHR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Router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establish effective state management and navigation within the application, enhancing performance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for care coordination including operational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task management and data visualization for clinicians.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clinicians to gather requirements and translate them into technical feature specifications, driving the product development process iteratively based on user feedback.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capturing mechanisms to ensure meaningful analytics and insights while focusing on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no-code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 for quicker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quality assurance of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functionality and performance before launch.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computing, optimizing infrastructure costs while ensuring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affecting team culture and engineering standards, and helping onboard new engineers as the team grows.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design teams to prototype new features and validate concepts quickly in order to align product direction with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Constructed effective monitoring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metrics tracking, fostering a culture of quality and safety that aligns with health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pivotal role in developing compliance documentation and testing processes that embed security and regulatory requirements directly into product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components for a collaborative project management tool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engagement and experience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interchange between front and back end,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 to deliver features on time and with high quality, while mentoring junior developers on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reduced deployment times and increased production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design and UX teams to create intuitive user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accessibility and responsiveness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to foster best coding practices and ensure code maintainability in a fast-paced development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application performance through proactive analytics and logging, adjusting application structures based on feedback and metrics to ensure reliability under high traffic.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third-party authentication and APIs to enrich the user experience, balancing user needs with security requirements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reports and analytics tools for executive stakeholders to gain insights into user behavior and product effectiveness.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server-side logic and data models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dynamic web applications, improving data handling and UI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cloud hosting solutions, ensuring that applications are scalable and resilient to traffic fluctuations.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feature enhancements by integrating user feedback and evaluating industry trends to drive product direction towards user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internal tools for analytics and monitoring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data pipelines to inform product decisions with real-time data.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thorough testing protocols through manual and automated means, ensuring all features met high standards for launch.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scaling applications to handle over 100K users effectively, resulting in increased user satisfaction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HTML/CSS, SQL, Ruby,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React, Node.js, Express, Redux, Next.js, Django, Bootstrap, Tailwind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and Protocols</w:t>
      </w:r>
      <w:r>
        <w:rPr>
          <w:rFonts w:asciiTheme="minorHAnsi" w:hAnsiTheme="minorHAnsi" w:cstheme="majorHAnsi"/>
          <w:lang w:val="en-US"/>
        </w:rPr>
        <w:t xml:space="preserve">: REST, GraphQL, SOAP, WebSockets, OAuth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lang w:val="en-US"/>
        </w:rPr>
        <w:t xml:space="preserve">: Docker, Kubernetes, AWS, Git, Jenkins, Terraform, CircleCI, Sentry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