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engineer with over 9 years of diverse experience specializing in deploying, architecting, and managing AI multi-agent systems using Python, CrewAI, and related technologies. Proven track record in collaborating with clients to design tailored solutions, enhance operational workflows, and optimize complex deployment processes. Adept at leveraging cutting-edge LLMs and frameworks, alongside strong problem-solving and consultative skills, to drive continuous improvement and project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CrewAI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multi-agent systems aligning with customer workflows and operational needs, iterating based on </w:t>
      </w:r>
      <w:r w:rsidRPr="00432203">
        <w:rPr>
          <w:rFonts w:asciiTheme="minorHAnsi" w:hAnsiTheme="minorHAnsi" w:cstheme="majorHAnsi"/>
          <w:b/>
          <w:bCs/>
          <w:lang w:val="en-US"/>
        </w:rPr>
        <w:t xml:space="preserve">customer feedback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w:t>
      </w:r>
      <w:r w:rsidRPr="00432203">
        <w:rPr>
          <w:rFonts w:asciiTheme="minorHAnsi" w:hAnsiTheme="minorHAnsi" w:cstheme="majorHAnsi"/>
          <w:b/>
          <w:bCs/>
          <w:lang w:val="en-US"/>
        </w:rPr>
        <w:t xml:space="preserve">discovery sprints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identify business logic and workflow challenges,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related frameworks to create solutions tailored for each client.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optimized deployment of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-based solutions within AWS environments, ensuring scalability and security through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workflows leveraging </w:t>
      </w:r>
      <w:r w:rsidRPr="00432203">
        <w:rPr>
          <w:rFonts w:asciiTheme="minorHAnsi" w:hAnsiTheme="minorHAnsi" w:cstheme="majorHAnsi"/>
          <w:b/>
          <w:bCs/>
          <w:lang w:val="en-US"/>
        </w:rPr>
        <w:t xml:space="preserve">CrewAI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 hierarchical structure, integrating </w:t>
      </w:r>
      <w:r w:rsidRPr="00432203">
        <w:rPr>
          <w:rFonts w:asciiTheme="minorHAnsi" w:hAnsiTheme="minorHAnsi" w:cstheme="majorHAnsi"/>
          <w:b/>
          <w:bCs/>
          <w:lang w:val="en-US"/>
        </w:rPr>
        <w:t xml:space="preserve">LPMS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human-in-the-loop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and created documentation on best practices for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agent integration, driving knowledge transfer to client engineering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clients and internal teams to deliver robust technical guidance and feedback loops for product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performance metrics of deployed solutions, using analytics to adapt and improve </w:t>
      </w:r>
      <w:r w:rsidRPr="00432203">
        <w:rPr>
          <w:rFonts w:asciiTheme="minorHAnsi" w:hAnsiTheme="minorHAnsi" w:cstheme="majorHAnsi"/>
          <w:b/>
          <w:bCs/>
          <w:lang w:val="en-US"/>
        </w:rPr>
        <w:t xml:space="preserve">agent workflows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client satisfaction and business value.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contributions to </w:t>
      </w:r>
      <w:r w:rsidRPr="00432203">
        <w:rPr>
          <w:rFonts w:asciiTheme="minorHAnsi" w:hAnsiTheme="minorHAnsi" w:cstheme="majorHAnsi"/>
          <w:b/>
          <w:bCs/>
          <w:lang w:val="en-US"/>
        </w:rPr>
        <w:t xml:space="preserve">CrewAI’s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open-source community, sharing code snippets, documentation, and best practices to foster industry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complex projects effectively by introducing Agile methodologies, streamlining communication across departments and ensuring timely delivery of milestones.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of </w:t>
      </w:r>
      <w:r w:rsidRPr="00432203">
        <w:rPr>
          <w:rFonts w:asciiTheme="minorHAnsi" w:hAnsiTheme="minorHAnsi" w:cstheme="majorHAnsi"/>
          <w:b/>
          <w:bCs/>
          <w:lang w:val="en-US"/>
        </w:rPr>
        <w:t xml:space="preserve">third-party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ecosystem interoperability and enhancing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team initiatives to refine collaboration patterns within agent frameworks, significantly reducing operational errors and enhancing overall agent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end-to-end testing strategies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deployment processes met rigorously high standards before production launches.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scalable backend services using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Asana’s infrastructure to support increased user traffic and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into project architectures to support complex data workflows, improving data retrieval and processing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POC integrations for </w:t>
      </w:r>
      <w:r w:rsidRPr="00432203">
        <w:rPr>
          <w:rFonts w:asciiTheme="minorHAnsi" w:eastAsia="Times New Roman" w:hAnsiTheme="minorHAnsi" w:cs="Times New Roman"/>
          <w:b/>
          <w:bCs/>
          <w:lang w:val="en-US"/>
        </w:rPr>
        <w:t xml:space="preserve">visualizations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D3.js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provide stakeholders with insights into complex data sets.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user-focused design criteria, leading engagements to translate requirements into actionable technical specifications, thereby reducing iteration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and system integration testing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new features met the quality standards expected by users and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deployments, resulting in a 30% decrease in manual errors.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develop extensive testing plans for new features that aligned with customer needs, directly improving customer usage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agile development cycles by coordinating sprints and retrospectives, enabling teams to deliver key functionalities on tight deadlines.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mentorship for junior developers, cultivating an environment for learning and rapid skill advancement while maintaining team responsibility.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Liaised with clients to gather requirements, drive development cycles, ensure alignment with product vision, and navigate feedback effectively.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and conducted workshops on </w:t>
      </w:r>
      <w:r w:rsidRPr="00432203">
        <w:rPr>
          <w:rFonts w:asciiTheme="minorHAnsi" w:eastAsia="Times New Roman" w:hAnsiTheme="minorHAnsi" w:cs="Times New Roman"/>
          <w:b/>
          <w:bCs/>
          <w:lang w:val="en-US"/>
        </w:rPr>
        <w:t xml:space="preserve">cloud deployments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automation using </w:t>
      </w:r>
      <w:r w:rsidRPr="00432203">
        <w:rPr>
          <w:rFonts w:asciiTheme="minorHAnsi" w:eastAsia="Times New Roman" w:hAnsiTheme="minorHAnsi" w:cs="Times New Roman"/>
          <w:b/>
          <w:bCs/>
          <w:lang w:val="en-US"/>
        </w:rPr>
        <w:t xml:space="preserve">Terraform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Ansible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staff at Skillsoft.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testing of new functionalities within the </w:t>
      </w:r>
      <w:r w:rsidRPr="00432203">
        <w:rPr>
          <w:rFonts w:asciiTheme="minorHAnsi" w:eastAsia="Times New Roman" w:hAnsiTheme="minorHAnsi" w:cs="Times New Roman"/>
          <w:b/>
          <w:bCs/>
          <w:lang w:val="en-US"/>
        </w:rPr>
        <w:t xml:space="preserve">Skillsoft suite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rigorous QA protocols and optimizing user experience for educational products.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initiatives to implement </w:t>
      </w:r>
      <w:r w:rsidRPr="00432203">
        <w:rPr>
          <w:rFonts w:asciiTheme="minorHAnsi" w:eastAsia="Times New Roman" w:hAnsiTheme="minorHAnsi" w:cs="Times New Roman"/>
          <w:b/>
          <w:bCs/>
          <w:lang w:val="en-US"/>
        </w:rPr>
        <w:t xml:space="preserve">data analytics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features across products, improving user engagement and retention rates significantly.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a robust API framework for seamless data integration, significantly reducing time on data input and retrieval.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client feedback to identify product improvement opportunities, implementing changes that increased customer satisfaction by over 15% during my tenure.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aimed at modernizing external training systems, resulting in enhanced performance metrics for training engagement.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Machine Learning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CrewAI, LangChain, GPT-3, GPT-4, TensorFlow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Django, Pandas, NumPy, OpenCV</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Integration &amp; Testing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APIs, GraphQL, Postman, Jenkins,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