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accomplished Software Engineer with over 9 years of experience in full-stack development and deployment across various technologies. Proficient in utilizing advanced Rust, Python, and Typescript to deliver high-quality products. Strong advocate for sustainable engineering practices and keeping customer needs in focus through active engagement and product customization. Experienced in working with k8s, Terraform, and various backend languages to integrate solutions that directly enhance product impact.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multiple product demos utilizing </w:t>
      </w:r>
      <w:r w:rsidRPr="00432203">
        <w:rPr>
          <w:rFonts w:asciiTheme="minorHAnsi" w:hAnsiTheme="minorHAnsi" w:cstheme="majorHAnsi"/>
          <w:b/>
          <w:bCs/>
          <w:lang w:val="en-US"/>
        </w:rPr>
        <w:t xml:space="preserve">OpenVM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showcase effective use of zero-knowledge proofs for enhancing customer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r w:rsidRPr="00432203">
        <w:rPr>
          <w:rFonts w:asciiTheme="minorHAnsi" w:hAnsiTheme="minorHAnsi" w:cstheme="majorHAnsi"/>
          <w:b/>
          <w:bCs/>
          <w:lang w:val="en-US"/>
        </w:rPr>
        <w:t xml:space="preserve">Rust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-based solutions effectively into client products, resulting in a significant improvement in transaction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 and management of infrastructure, ensuring consistency and reliability in all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backend solutions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optimizing performance and scalability as per client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pilots with customers to maximize the value derived from our </w:t>
      </w:r>
      <w:r w:rsidRPr="00432203">
        <w:rPr>
          <w:rFonts w:asciiTheme="minorHAnsi" w:hAnsiTheme="minorHAnsi" w:cstheme="majorHAnsi"/>
          <w:b/>
          <w:bCs/>
          <w:lang w:val="en-US"/>
        </w:rPr>
        <w:t xml:space="preserve">Axiom Proving 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tailoring solutions to their specific challenges.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communicated technical concepts around cryptographic solutions, establishing strong relationships with stakeholders at all levels.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practices enabling quicker release cycles and high-quality assurance, utilizing tools like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k8s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Owned technical customer relationships, customizing </w:t>
      </w:r>
      <w:r w:rsidRPr="00432203">
        <w:rPr>
          <w:rFonts w:asciiTheme="minorHAnsi" w:hAnsiTheme="minorHAnsi" w:cstheme="majorHAnsi"/>
          <w:b/>
          <w:bCs/>
          <w:lang w:val="en-US"/>
        </w:rPr>
        <w:t xml:space="preserve">OpenVM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features based on feedback, leading to enhanced client satisfaction scores.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product roadmap by analyzing customer needs and suggesting actionable insights to the product team, maintaining a user-centric focus.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knowledge transfer sessions on emerging technologies within the crypto space, driving innovation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complex cryptographic products into various fintech solutions, ensuring compliance with security standards and regulations.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effective system design principles, fostering growth and skill enhancement in technical areas.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development of scalable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enhancing user experience and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services utilizing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data interactions and support high availability in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implement testing frameworks such as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a culture of quality excellence through rigorous testing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clients to identify product capabilities and mapped technical features to customer needs, enhancing user adoption rates by refining the product messaging strategy.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real-time data processing systems using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responsiveness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unit and integration testing, significantly reducing bugs in production deployments and improving code quality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deployment of applications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GCP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following best practices to ensure security and operational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agile project management process, driving iterative product improvements through sprint planning and reviews.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training sessions on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workflows and best practices to increase team efficiency in version control and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technical workshop on the application of blockchain technologies and their implications for fintech solutions, enhancing team knowledge-sharing.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backend development projects at Skillsoft focusing on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deliver educational resources effectively for customer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developing RESTful APIs that improved data accessibility for frontend applications, enhancing user engagement through effective content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team-based environment to migrate legacy applications to microservices architecture using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k8s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performance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quality assurance processes for deployed applications, focusing on continuous integration practices that ensure seamless delivery pipelines.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databases such as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optimize data storage solutions, improving system reliability and response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enhancement of educational platforms by implementing new features in response to customer feedback, leading to a 25% growth in user base over a six-month period.</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Typescript, Rust, Go, C/C++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OpenVM, k8s, Terraform, React,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pytest,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AWS, GCP, Azure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