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and optimizing robust back-end systems. Proficient in designing, testing, and deploying applications using .NET Core, C#, and SQL Server. Adept at leading projects, mentoring teams, and working closely with stakeholders to translate business requirements into technical solutions. Committed to delivering high-quality software solutions that enhance healthcare delivery and improve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 6-8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availability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numerous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security protocols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to gather requirements, translating user stories into effective technical specifications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employing advanced querying techniques to improve application responsiveness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tools, significantly reducing bug rates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implementation of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internal and external users, promoting knowledge sharing and ensuring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 overall code quality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applications, reducing loading times and enhancing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industry best practices and modern software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 of concepts for innovative solutions, effectively showcasing potential technology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Scrum meetings, ensuring alignment with project deliverables and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implementing design patterns for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data persistence and retrieval, crafting optimized stored procedures to enhance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reviews to streamline workflow and improve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specializing in data synchronization and real-time updates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 data access and management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increase code coverage by implementing unit tests and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processes, reducing manual effort and ensuring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and fixes, ensuring all technical requirements were met during each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to technical documentation efforts, creating user manuals and system guides for application users, improving overall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tuning techniques in SQL queries to reduce execution time, enhancing database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coding, debugging, and performance optimization for various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enhancement of web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interaction and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 management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tracking and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sessions, assisting the technical team in understanding client expectations and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to enhance QA processes and improve software reliability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of critical updates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leading to a 20% reduction in downtimes and deployment errors.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JavaScript, PowerShell,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 6-8, Entity Framework Core, RESTful API, Swagger, XUnit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Azure SQL Database, NoSQL,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CloudFormation, Service Bus, Blob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