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Engineering Manager with 9 years of experience in leading high-performing engineering teams and developing sophisticated software solutions. Expertise in agile project management, software engineering principles, and voice AI technology. Strong background in hands-on technical leadership and mentoring of engineers to drive project success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and manage a team of software engineers to develop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handling thousands of daily customer interactions at TechWize.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full software development lifecycle, ensuring adherence to project timelines, budgets, and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Encourage the adoption of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deployment processes, resulting in improved software quality and team performance.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 as a technical leader, resolving complex problems and directly contributing to application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dialogue designers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stakeholders to translate customer requirements into scalable software solutions.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Design, develop, and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between voice assistants and customer service databases.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performance reviews and provide mentorship to team members, promoting professional development through guidance on technical competencies.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practices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operational efficiency.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engineering processes to ensure consistent application of coding standards and documentation across projects.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an environment of innovation and continuous improvement, engaging team members in resolving challenges and applying cutting-edge AI techniques.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cross-functional meetings to align engineering goals with customer service operational needs, enhancing product utility.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microservices architecture, optimizing the performance and reliability of applications.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 innovative software solutions at Asana,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high-impact applications.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 managers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stakeholders to ensure software aligns with business needs and operational goals.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project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sprint planning and retrospectives to enhance team productivity and collaboration.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to improve system interoperability and client-server communication.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application deployment, ensuring architecture scalability and reliability.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coding practices, software design principles, and learning new technologies.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complexity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algorithms within software systems.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to maintain high software quality standards.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clean and manageable codebases.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launch of a new feature that significantly increased user engagement and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at Skillsoft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learning outcomes.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that improved overall application performance.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maintaining documentation for software solutions, ensuring clarity and knowledge sharing within the team.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various software solutions, ensuring quality and functionality for end users.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REST APIs, enhancing application integration capabilities.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for team members on best practices and new technologies, fostering a culture of continuous learning.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JavaScript, Java, C#, Ruby,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TensorFlow, PyTorch,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Terraform, REST APIs, OAuth2.0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CI/CD, Cloud (AWS, GCP)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