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hands-on experience leading software development teams and delivering high-quality solutions. Strong expertise in React, Typescript, Ruby on Rails, and AI/ML-powered products. Proven ability to manage engineering talent, influence technical decisions, and foster collaborative environments to drive product innovation and team growth. Passionate about empowering small businesses through technology, committed to delivering results that positively impact millions of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software engineers at TechWize, integrating </w:t>
      </w:r>
      <w:r w:rsidRPr="00432203">
        <w:rPr>
          <w:rFonts w:asciiTheme="minorHAnsi" w:hAnsiTheme="minorHAnsi" w:cstheme="majorHAnsi"/>
          <w:b/>
          <w:bCs/>
          <w:lang w:val="en-US"/>
        </w:rPr>
        <w:t xml:space="preserve">AI-powered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our platform that improved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maintained high engineering standards while managing project delivery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Agile/Scrum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while ensuring robust data integrity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with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growing user demands and data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 Designers to translate business requirements into technical specifications, ensuring alignment on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Solved complex technical problems, leveraging deep knowledge of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reduced turnaround time on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through structured mentorship and </w:t>
      </w:r>
      <w:r w:rsidRPr="00432203">
        <w:rPr>
          <w:rFonts w:asciiTheme="minorHAnsi" w:hAnsiTheme="minorHAnsi" w:cstheme="majorHAnsi"/>
          <w:b/>
          <w:bCs/>
          <w:lang w:val="en-US"/>
        </w:rPr>
        <w:t xml:space="preserve">1:1s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and career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robust and dynamic backend architecture for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quality assurance,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high-quality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communication, improving team workflow and increasing the overall efficiency of project execution.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web applications for Asana, focusing on enhancing productivity through the use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experiences and interface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implemented new features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Engineering and Product management, to deliver user-centric solutions guided by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codebase integrity through comprehensive code reviews and fostering a culture of best practices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RESTful APIs, resulting in better integration with various </w:t>
      </w:r>
      <w:r w:rsidRPr="00432203">
        <w:rPr>
          <w:rFonts w:asciiTheme="minorHAnsi" w:eastAsia="Times New Roman" w:hAnsiTheme="minorHAnsi" w:cs="Times New Roman"/>
          <w:b/>
          <w:bCs/>
          <w:lang w:val="en-US"/>
        </w:rPr>
        <w:t xml:space="preserve">third-party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and storage, ensuring data retrieval and manipulation were efficient and scalable.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productivity by sharing knowledge of efficient coding practices and providing mentorship to junior team members on </w:t>
      </w:r>
      <w:r w:rsidRPr="00432203">
        <w:rPr>
          <w:rFonts w:asciiTheme="minorHAnsi" w:eastAsia="Times New Roman" w:hAnsiTheme="minorHAnsi" w:cs="Times New Roman"/>
          <w:b/>
          <w:bCs/>
          <w:lang w:val="en-US"/>
        </w:rPr>
        <w:t xml:space="preserve">front-end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user documentation and technical specs that guided successful product rollouts, aiding seamless adoption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improvement, attending workshops and conferences to remain updated with industry trends and technology advancements.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learning applications for Skillsoft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for educational platforms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navigation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discussions and planning, emphasizing effective software design principles and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query optimization and data management, improving application performance and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early-stage prototypes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outline feature feasibility and gather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testers to ensure features were thoroughly vetted prior to release, improving overall application stability through rigorous testing cycles, leading to a 30% decrease in post-launch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Jest,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Elixir, Phoenix, 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DynamoDB, OpenSearch,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GitHub,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Pandas, Tensorflow, PyTorch, Sagemaker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