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engineering manager with over 9 years of experience in leading high-performing teams and developing innovative web and mobile applications. Proficient in full-stack development with a strong focus on utilizing modern frameworks and tools including React, Node.js, and TypeScript. Passionate about delivering meaningful product impact in a startup-like environment and fostering a culture of ownership and quality. Proven ability to guide cross-functional teams through product discovery and implementation phases, contributing both technically and as a leader.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10 engineers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the development of a cross-platform news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maintainability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architecture and design of full-stack solutions, ensuring a robust and scalable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 continuous integration and delivery pipeline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quality engineering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in the development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align technical development with business goals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weekly code reviews and technical workshops to promote knowledge sharing and best practices among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optimizing frontend and backend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the team in adopting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 and hosting, enhancing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timelines, ensuring deliverables were met without compromising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features for news discovery leveraging machine learning models, significantly enhancing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environment configurations.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as a key developer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complex data operations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efforts with UX designers and product owners to define and realize ideal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by optimizing data flow within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planning, daily stand-ups, and retrospectives to ensure team alignment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code optimization strategies that led to a 20% reduction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integration of third-party APIs to enrich application features and enhance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robustness and reliability of user-facing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promoting full-cycle product development understanding.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engaging e-learning modules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responsive UI components enhancing usability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dynamic content delivery, improving resource management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projects on time, employing strong organizational skills to manage project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documentation processes to ensure clarity for future development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recognition for leading a key project that improved user engagement by 30% over six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Node.js, Express,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Jest, Webpack,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CI/CD,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