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building high-quality, user-centric software products, specializing in Artificial Intelligence and Machine Learning applications. Proven ability to lead technical teams through complex, innovative projects leveraging cutting-edge technology to deliver impactful results. Adept at collaborating with cross-functional teams, focusing on product and architecture design while mentoring engineers to foster growth in a fast-paced startup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AI-driven features for a next-generation browser, enhancing user interaction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innovative memory systems that adapt to real user workflows, significantly enhancing personalized assistance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CTO to define product roadmaps, ensuring alignment with the latest AI advancements and user impact considerations.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diverse team of product and ML engineers, focusing on fast iteration cycles and the development of a product mindset in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and evaluation processes to assess the performance of LLM models, contributing to continuous improvement and scaling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training and fine-tuning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accuracy and user engagement on key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cutting-edge cloud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scaling and deployment of multiple AI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cross-functional workshops to foster collaboration between product, design, and engineering teams, leading to better product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frameworks for rapid iteration and development of features,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backend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led projects from ideation to production, showcasing the ability to navigate ambiguity and deliver high-impact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the engineering processes and architecture were performance-optimized, stable, and maintainable, leading to improved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user-facing product features at Asana, focusing on seamless integrations and enhancing user productivity through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drive efficient product development cycles, leading the team in achieving continuous integration and deployment successful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transform user needs into functional requirements,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back-end development to support dynamic web applications and real-time features, significantly improving user engagement through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robust cloud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scalable environment capable of supporting millions of daily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sessions, promoting engineering best practices and fostering a culture of learning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operational efficiency by up to 30%, automating key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third-party APIs to enhance application capabilities, expanding features that contributed to user satisfaction and retention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effective documentation of software architecture and development processes, ensuring clarity and alignment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to onboard new engineers and interns,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efficient coding techniques.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at Skillsoft, harnessing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intuitive front-end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Innovated user-centric features that improved engagement metrics by 25% through targeted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cross-discipline teams to streamline workflows and design effective solutions for educational content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SQL databases for data storage solutions, ensuring high availability and reliability for end-users accessing learning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interactive content modules that increased user satisfaction ratings by continuously gathering and integrating user feedback into the product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optimization, reducing loading times by 15% while ensuring compliance with accessibility standards in all digital materials.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Go, Rust,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TensorFlow, PyTorch, FastAPI, Flask, Django,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Firebase, SQLite, Cassandra,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CircleCI, Terraform, Webpack,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GPT-3, Transformers, Scikit-Learn, NLTK, spaCy, OpenCV, Hugging Face, MLflow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DigitalOcean, Cloudflare, S3,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