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 and optimizing software for embedded systems, IoT devices, and mobile platforms. Proficient in leading cross-functional teams to deliver high-performance applications. Strong background in programming languages including C/C++, Python, and Java, with extensive knowledge of device-specific optimization and performance profiling. Excels at implementing best practices in code quality and documentation. Dedicated to fostering professional growth within teams and committed to developing innovative,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embedded software applications for IoT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hardware engineers to define requirements and ensure seamless integration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device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device-specific optimization techniques that reduced memory usage by 25%, utilizing profiling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across various platforms, leading code reviews that maintained high software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system responsiveness and reliability in resource-constrained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streamlining the software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profiling metrics for applications running in low-power modes, enhancing battery life significantly on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mentorship to junior software engineers, promoting the adoption of coding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development environments, coordinating with cross-functional teams to estimate project timelines and deliver innovative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compliance with version control and documentation standards, facilitating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research and development of next-gen security applications for vehicles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mobile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speed and memory efficiency, greatly enhancing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across diverse device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expand application capabilities and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for resource-use efficiency, focusing on memory management and battery consumption for Android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while actively promoting best practices and sharing technical knowledge with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implementation of automated testing frameworks,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application reliability and reduce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projects, enhancing team productivity through effective code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performance issues by leveraging profiling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Profiler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iterating on feedback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architecture discussions by presenting insights on mobile platform trends and device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minimum viable product (MVP) objectives under Agile methodologies to keep projects on track.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aiding in their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best practices in mobile application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web-based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learning management systems with a focus on incorporating external APIs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and resources optimized for different learning technologies, ensuring coverage of best coding practices. 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quality through rigorous testing procedures and peer reviews, significantly reducing project delays soon after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collaborative development environment through active participation in sprint planning and retrospectives, resulting in a 15% increase in team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 storage and retrieval processes within learning applications, leading to impressive performance improvements in user queries. 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Python, Java, Rust,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iOS SDK, Qt, Boost,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RTOS, Device Drivers, ARM, IoT Protocols, Low-level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Profiling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Valgrind, Google Test,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