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Email Developer with over 9 years of experience in transforming creative designs into responsive, engaging email campaigns. Expert in HTML, CSS, Liquid, and Braze with a proven track record of executing data-driven email strategies. Adept at managing multiple projects while ensuring high-quality delivery and adherence to best practices, aiming to streamline lifecycle marketing efforts at Forge Global.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over 100 responsive email templates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marketing initiatives, ensuring brand consistency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email campaigns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Braze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increasing engagement through personalized content and dynamic segmentation.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multiple email clients and devices to ensure flawless rendering of all campaigns,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Litmus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A/B testing strategies to enhance email open rates and click-through rates, utilizing insights to improve iterative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design and marketing, to refine email strategies resulting in a 30% increase in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email campaign workflows, enhancing team efficiency and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post-launch analysis to identify areas for improvement in future campaigns, applying a troubleshooting mindset to optimize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user feedback into deliverable adjustments, ensuring all campaigns met compliance and legal standards during the review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changes in email templates and collaboration with other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weekly workload and project timelines efficiently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demanding deadlines while ensuring quality deliverables 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for advanced email personalization techniques, greatly enhancing communication relevancy with recipients.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Braze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and email best practices, fostering a collaborative team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email marketing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delivery and targeted messaging.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coding techniques to optimize email loading speed and reduce bounce rates, focusing on performance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cross-browser compatible emails through meticulous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ensuring consistency across major clients such as Outlook, Gmail, and Apple Mail.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provide updates on project milestones and collaborate effectively with team members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workflow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visibility and communication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automate data-driven insights and reports for email campaign performance evaluations.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reusable email components for efficiency in future campaigns, minimizing redundancy in coding efforts and expediting project completion.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updated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Braze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industry tools through workshops and training sessions to maintain cutting-edge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to ensure seamless access and interaction on all devices, increasing conversion opportunities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employees on email development tools and best practices, promoting a culture of continuous learning and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materials and training sessions on email standards and best practices for marketing teams, enhancing overall email quality and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email marketing strategies for clients, resulting in increased user retention and re-engagement rates through personalized campaigns.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automated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Braze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follow-up communications based on user actions and preferences.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guidelines for email campaign compliance with industry standards, paving the way for legal and ethical marketing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HTML components that integrated seamlessly with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Braze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functions, improving both design and functionality of campaigns.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average project completion time of 20% faster by implementing a standardized template workflow for recurring campaigns.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Liquid,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Email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Braze, Litmus, Viewability, Postmark, Mailchimp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QA Testing, Debugging, Cross-Browser Testing, Mobile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Asana, Jira,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