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ETL Software Engineer with over 9 years of experience in developing and implementing data integration systems using advanced ETL processes, cloud technologies, and agile methodologies. Proficient in leveraging tools like Apache Kafka, Spark, AWS, and relational databases to build scalable data solutions. Strong advocate for high-quality software engineering practices and effective collaboration within cross-functional teams to solve complex business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ETL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to enhance the efficiency of data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infrastructures to support scalable ETL workflows using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 Map Reduce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complex data workflows and ensuring timely data delivery across multiple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fast and scalable search capabilities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translate them into actionable software designs, focusing on using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customized testing frameworks to ensure robustness and reliability of ETL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managed data warehousing solutions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of information retrieval for analytical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agile deployment of ETL systems within a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migration projects by developing scripts for data transformation between legacy systems and modern data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data handling methodologies within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multiple code branches efficiently within the team and ensuring collaborative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 flows by incorporating monitoring tools, leading to a 30% increase in data processing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data pipelines with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data extraction and transformation to enhance data consistency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quality checks and data cleansing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compliance and accuracy of analytical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SQL queries to analyze business data and extract crucial business insights, aiding in strategic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 and maintenance of cloud solutions, reducing costs and improving performance by 25% over traditional setups.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and stakeholders to integrate intricate data systems, using advanced ETL frameworks and libraries like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best practices in </w:t>
      </w:r>
      <w:r w:rsidRPr="00432203">
        <w:rPr>
          <w:rFonts w:asciiTheme="minorHAnsi" w:eastAsia="Times New Roman" w:hAnsiTheme="minorHAnsi" w:cs="Times New Roman"/>
          <w:b/>
          <w:bCs/>
          <w:lang w:val="en-US"/>
        </w:rPr>
        <w:t xml:space="preserve">Agile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 through iterative development and regular feedback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database schemas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enforced normalization rules to enhance data integrity across the business verticals.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collaborative debugging sessions to uphold coding standards and maintain system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programs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management for team members to encourage continuous learning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integration systems utilizing </w:t>
      </w:r>
      <w:r w:rsidRPr="00432203">
        <w:rPr>
          <w:rFonts w:asciiTheme="minorHAnsi" w:eastAsia="Times New Roman" w:hAnsiTheme="minorHAnsi" w:cs="Times New Roman"/>
          <w:b/>
          <w:bCs/>
          <w:lang w:val="en-US"/>
        </w:rPr>
        <w:t xml:space="preserve">Apache 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workflow automation, leading to a significant reduction in manual processing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management of codebases for all ongoing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deployed several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that interfaced with databases and APIs, improving overall data flow between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dashboards using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data flow and performance metrics, providing critical insights for operational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several projects focusing on optimizing backend services, resulting in higher computational efficiency during peak loads.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Scala,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Elastic Map Reduce, Simple Storage Service, Managed Workflows for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ElasticSearch,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Agile methodology, Continuous Integration, Paired Programming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