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 and data science, specializing in energy storage solutions, machine learning models, and application development. Exceptional skills in programming languages such as Python, C#, and React, with a strong focus on delivering innovative tools and algorithms that enhance operational efficiency and decision-making in renewable energy projects. Proven track record in leading teams, managing cross-functional projects, and employing agile methodologies to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improvement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PEAK IQ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 suite of prediction algorithms employed for energy storage systems, enhancing performance and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machine learning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forecasting energy market prices and optimizing operation schedules.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intelligent decision-support tools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access and improve operational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asset management platform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ensuring tight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services and front-end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efforts in refining data collection services and pipelines that support operational analytics, thereby improving data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established technical standards to ensure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meetings to align development priorities and coached team members on best coding practices and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sessions, maintaining a clear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backlog and ensuring timely delivery of priority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hygiene and quality assurance processes, improving dataset accuracy for internal and external reporting.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back-end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agile development process at a fast-paced tech company.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predictive analytics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machine learning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algorithms for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within the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software deployment processes and ensure up-to-date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 dashboards for project performance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portfolio managers to make informed decisions based on real-time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development teams to ensure data integrity between multi-source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 structure for application functionality during my tenure.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compliance reporting initiatives and data structure optimization tasks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team-building workshops and talent development sessions aimed at fostering collaboration and continued growth.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C#, JavaScript,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React, TensorFlow, PyTorch,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Hadoop, Tableau,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Oracle,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